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5" w:lineRule="exact"/>
      </w:pPr>
      <w:bookmarkStart w:id="0" w:name="_GoBack"/>
      <w:bookmarkEnd w:id="0"/>
    </w:p>
    <w:p>
      <w:pPr>
        <w:pStyle w:val="2"/>
        <w:spacing w:after="71"/>
        <w:jc w:val="center"/>
        <w:rPr>
          <w:spacing w:val="4"/>
          <w:sz w:val="36"/>
          <w:szCs w:val="36"/>
          <w:lang w:eastAsia="zh-CN"/>
        </w:rPr>
      </w:pPr>
      <w:r>
        <w:rPr>
          <w:rFonts w:hint="eastAsia"/>
          <w:spacing w:val="4"/>
          <w:sz w:val="36"/>
          <w:szCs w:val="36"/>
          <w:lang w:eastAsia="zh-CN"/>
        </w:rPr>
        <w:t>沅江市</w:t>
      </w:r>
      <w:r>
        <w:rPr>
          <w:spacing w:val="4"/>
          <w:sz w:val="36"/>
          <w:szCs w:val="36"/>
          <w:lang w:eastAsia="zh-CN"/>
        </w:rPr>
        <w:t>自然资源领域基层政务公开事项目录</w:t>
      </w:r>
    </w:p>
    <w:p>
      <w:pPr>
        <w:pStyle w:val="2"/>
        <w:spacing w:after="71"/>
        <w:ind w:left="8032"/>
        <w:rPr>
          <w:spacing w:val="4"/>
          <w:sz w:val="25"/>
          <w:szCs w:val="25"/>
          <w:lang w:eastAsia="zh-CN"/>
        </w:rPr>
      </w:pPr>
    </w:p>
    <w:tbl>
      <w:tblPr>
        <w:tblStyle w:val="5"/>
        <w:tblW w:w="219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"/>
        <w:gridCol w:w="479"/>
        <w:gridCol w:w="787"/>
        <w:gridCol w:w="787"/>
        <w:gridCol w:w="1122"/>
        <w:gridCol w:w="1875"/>
        <w:gridCol w:w="1350"/>
        <w:gridCol w:w="1715"/>
        <w:gridCol w:w="1950"/>
        <w:gridCol w:w="1253"/>
        <w:gridCol w:w="919"/>
        <w:gridCol w:w="384"/>
        <w:gridCol w:w="480"/>
        <w:gridCol w:w="302"/>
        <w:gridCol w:w="434"/>
        <w:gridCol w:w="520"/>
        <w:gridCol w:w="2448"/>
        <w:gridCol w:w="544"/>
        <w:gridCol w:w="2455"/>
        <w:gridCol w:w="17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exact"/>
          <w:jc w:val="center"/>
        </w:trPr>
        <w:tc>
          <w:tcPr>
            <w:tcW w:w="31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66" w:lineRule="exact"/>
              <w:rPr>
                <w:lang w:eastAsia="zh-CN"/>
              </w:rPr>
            </w:pPr>
          </w:p>
          <w:p>
            <w:pPr>
              <w:ind w:left="44"/>
            </w:pPr>
            <w:r>
              <w:rPr>
                <w:spacing w:val="-16"/>
                <w:sz w:val="16"/>
                <w:szCs w:val="16"/>
              </w:rPr>
              <w:t>序</w:t>
            </w:r>
          </w:p>
          <w:p>
            <w:pPr>
              <w:spacing w:line="235" w:lineRule="auto"/>
              <w:ind w:left="44"/>
            </w:pPr>
            <w:r>
              <w:rPr>
                <w:spacing w:val="-16"/>
                <w:sz w:val="16"/>
                <w:szCs w:val="16"/>
              </w:rPr>
              <w:t>号</w:t>
            </w:r>
          </w:p>
        </w:tc>
        <w:tc>
          <w:tcPr>
            <w:tcW w:w="12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156"/>
              <w:ind w:left="311"/>
            </w:pPr>
            <w:r>
              <w:rPr>
                <w:spacing w:val="5"/>
                <w:sz w:val="16"/>
                <w:szCs w:val="16"/>
              </w:rPr>
              <w:t>公</w:t>
            </w:r>
            <w:r>
              <w:rPr>
                <w:spacing w:val="4"/>
                <w:sz w:val="16"/>
                <w:szCs w:val="16"/>
              </w:rPr>
              <w:t>开事项</w:t>
            </w:r>
          </w:p>
        </w:tc>
        <w:tc>
          <w:tcPr>
            <w:tcW w:w="78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9" w:lineRule="exact"/>
            </w:pPr>
          </w:p>
          <w:p>
            <w:pPr>
              <w:ind w:left="49"/>
            </w:pPr>
            <w:r>
              <w:rPr>
                <w:spacing w:val="4"/>
                <w:sz w:val="16"/>
                <w:szCs w:val="16"/>
              </w:rPr>
              <w:t>事项</w:t>
            </w:r>
            <w:r>
              <w:rPr>
                <w:spacing w:val="2"/>
                <w:sz w:val="16"/>
                <w:szCs w:val="16"/>
              </w:rPr>
              <w:t>类型</w:t>
            </w:r>
          </w:p>
        </w:tc>
        <w:tc>
          <w:tcPr>
            <w:tcW w:w="112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66" w:lineRule="exact"/>
              <w:rPr>
                <w:lang w:eastAsia="zh-CN"/>
              </w:rPr>
            </w:pPr>
          </w:p>
          <w:p>
            <w:pPr>
              <w:ind w:left="88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对应本级</w:t>
            </w:r>
            <w:r>
              <w:rPr>
                <w:spacing w:val="6"/>
                <w:sz w:val="16"/>
                <w:szCs w:val="16"/>
                <w:lang w:eastAsia="zh-CN"/>
              </w:rPr>
              <w:t>政务服务</w:t>
            </w:r>
            <w:r>
              <w:rPr>
                <w:spacing w:val="5"/>
                <w:sz w:val="16"/>
                <w:szCs w:val="16"/>
                <w:lang w:eastAsia="zh-CN"/>
              </w:rPr>
              <w:t>事</w:t>
            </w:r>
            <w:r>
              <w:rPr>
                <w:spacing w:val="4"/>
                <w:sz w:val="16"/>
                <w:szCs w:val="16"/>
                <w:lang w:eastAsia="zh-CN"/>
              </w:rPr>
              <w:t>项名称</w:t>
            </w:r>
          </w:p>
        </w:tc>
        <w:tc>
          <w:tcPr>
            <w:tcW w:w="18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9" w:lineRule="exact"/>
              <w:rPr>
                <w:lang w:eastAsia="zh-CN"/>
              </w:rPr>
            </w:pPr>
          </w:p>
          <w:p>
            <w:pPr>
              <w:ind w:left="217"/>
            </w:pPr>
            <w:r>
              <w:rPr>
                <w:spacing w:val="5"/>
                <w:sz w:val="16"/>
                <w:szCs w:val="16"/>
              </w:rPr>
              <w:t>公开内容（要</w:t>
            </w:r>
            <w:r>
              <w:rPr>
                <w:spacing w:val="4"/>
                <w:sz w:val="16"/>
                <w:szCs w:val="16"/>
              </w:rPr>
              <w:t>素）</w:t>
            </w:r>
          </w:p>
        </w:tc>
        <w:tc>
          <w:tcPr>
            <w:tcW w:w="13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9" w:lineRule="exact"/>
            </w:pPr>
          </w:p>
          <w:p>
            <w:pPr>
              <w:jc w:val="center"/>
            </w:pPr>
            <w:r>
              <w:rPr>
                <w:spacing w:val="7"/>
                <w:sz w:val="16"/>
                <w:szCs w:val="16"/>
              </w:rPr>
              <w:t>公开内</w:t>
            </w:r>
            <w:r>
              <w:rPr>
                <w:spacing w:val="5"/>
                <w:sz w:val="16"/>
                <w:szCs w:val="16"/>
              </w:rPr>
              <w:t>容标题</w:t>
            </w:r>
          </w:p>
        </w:tc>
        <w:tc>
          <w:tcPr>
            <w:tcW w:w="1715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</w:pPr>
            <w:r>
              <w:rPr>
                <w:spacing w:val="5"/>
                <w:sz w:val="16"/>
                <w:szCs w:val="16"/>
              </w:rPr>
              <w:t>公</w:t>
            </w:r>
            <w:r>
              <w:rPr>
                <w:spacing w:val="4"/>
                <w:sz w:val="16"/>
                <w:szCs w:val="16"/>
              </w:rPr>
              <w:t>开内容</w:t>
            </w:r>
          </w:p>
          <w:p>
            <w:pPr>
              <w:jc w:val="center"/>
              <w:rPr>
                <w:spacing w:val="5"/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上</w:t>
            </w:r>
            <w:r>
              <w:rPr>
                <w:spacing w:val="4"/>
                <w:sz w:val="16"/>
                <w:szCs w:val="16"/>
              </w:rPr>
              <w:t>传形式</w:t>
            </w:r>
          </w:p>
        </w:tc>
        <w:tc>
          <w:tcPr>
            <w:tcW w:w="19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9" w:lineRule="exact"/>
            </w:pPr>
          </w:p>
          <w:p>
            <w:pPr>
              <w:ind w:left="642"/>
            </w:pPr>
            <w:r>
              <w:rPr>
                <w:spacing w:val="5"/>
                <w:sz w:val="16"/>
                <w:szCs w:val="16"/>
              </w:rPr>
              <w:t>公</w:t>
            </w:r>
            <w:r>
              <w:rPr>
                <w:spacing w:val="4"/>
                <w:sz w:val="16"/>
                <w:szCs w:val="16"/>
              </w:rPr>
              <w:t>开依据</w:t>
            </w:r>
          </w:p>
        </w:tc>
        <w:tc>
          <w:tcPr>
            <w:tcW w:w="125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66" w:lineRule="exact"/>
            </w:pPr>
          </w:p>
          <w:p>
            <w:pPr>
              <w:ind w:left="284"/>
            </w:pPr>
            <w:r>
              <w:rPr>
                <w:spacing w:val="-1"/>
                <w:sz w:val="16"/>
                <w:szCs w:val="16"/>
              </w:rPr>
              <w:t>公开</w:t>
            </w:r>
          </w:p>
          <w:p>
            <w:pPr>
              <w:spacing w:line="235" w:lineRule="auto"/>
              <w:ind w:left="284"/>
            </w:pPr>
            <w:r>
              <w:rPr>
                <w:spacing w:val="-1"/>
                <w:sz w:val="16"/>
                <w:szCs w:val="16"/>
              </w:rPr>
              <w:t>时限</w:t>
            </w:r>
          </w:p>
        </w:tc>
        <w:tc>
          <w:tcPr>
            <w:tcW w:w="91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66" w:lineRule="exact"/>
            </w:pPr>
          </w:p>
          <w:p>
            <w:pPr>
              <w:ind w:left="282"/>
            </w:pPr>
            <w:r>
              <w:rPr>
                <w:spacing w:val="-1"/>
                <w:sz w:val="16"/>
                <w:szCs w:val="16"/>
              </w:rPr>
              <w:t>公开</w:t>
            </w:r>
          </w:p>
          <w:p>
            <w:pPr>
              <w:spacing w:line="235" w:lineRule="auto"/>
              <w:ind w:left="282"/>
            </w:pPr>
            <w:r>
              <w:rPr>
                <w:spacing w:val="-1"/>
                <w:sz w:val="16"/>
                <w:szCs w:val="16"/>
              </w:rPr>
              <w:t>主体</w:t>
            </w:r>
          </w:p>
        </w:tc>
        <w:tc>
          <w:tcPr>
            <w:tcW w:w="8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156"/>
              <w:ind w:left="90"/>
            </w:pPr>
            <w:r>
              <w:rPr>
                <w:spacing w:val="5"/>
                <w:sz w:val="16"/>
                <w:szCs w:val="16"/>
              </w:rPr>
              <w:t>公</w:t>
            </w:r>
            <w:r>
              <w:rPr>
                <w:spacing w:val="4"/>
                <w:sz w:val="16"/>
                <w:szCs w:val="16"/>
              </w:rPr>
              <w:t>开对象</w:t>
            </w:r>
          </w:p>
        </w:tc>
        <w:tc>
          <w:tcPr>
            <w:tcW w:w="7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156"/>
              <w:ind w:left="25"/>
            </w:pPr>
            <w:r>
              <w:rPr>
                <w:spacing w:val="4"/>
                <w:sz w:val="16"/>
                <w:szCs w:val="16"/>
              </w:rPr>
              <w:t>公开</w:t>
            </w:r>
            <w:r>
              <w:rPr>
                <w:spacing w:val="2"/>
                <w:sz w:val="16"/>
                <w:szCs w:val="16"/>
              </w:rPr>
              <w:t>方式</w:t>
            </w:r>
          </w:p>
        </w:tc>
        <w:tc>
          <w:tcPr>
            <w:tcW w:w="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52"/>
              <w:ind w:left="83"/>
            </w:pPr>
            <w:r>
              <w:rPr>
                <w:spacing w:val="-1"/>
                <w:sz w:val="16"/>
                <w:szCs w:val="16"/>
              </w:rPr>
              <w:t>公开</w:t>
            </w:r>
          </w:p>
          <w:p>
            <w:pPr>
              <w:spacing w:line="238" w:lineRule="auto"/>
              <w:ind w:left="42"/>
            </w:pPr>
            <w:r>
              <w:rPr>
                <w:spacing w:val="-3"/>
                <w:sz w:val="16"/>
                <w:szCs w:val="16"/>
              </w:rPr>
              <w:t>层级1</w:t>
            </w:r>
          </w:p>
        </w:tc>
        <w:tc>
          <w:tcPr>
            <w:tcW w:w="244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9" w:lineRule="exact"/>
            </w:pPr>
          </w:p>
          <w:p>
            <w:pPr>
              <w:ind w:left="630"/>
            </w:pPr>
            <w:r>
              <w:rPr>
                <w:spacing w:val="7"/>
                <w:sz w:val="16"/>
                <w:szCs w:val="16"/>
              </w:rPr>
              <w:t>公</w:t>
            </w:r>
            <w:r>
              <w:rPr>
                <w:spacing w:val="6"/>
                <w:sz w:val="16"/>
                <w:szCs w:val="16"/>
              </w:rPr>
              <w:t>开渠道和载体</w:t>
            </w:r>
          </w:p>
        </w:tc>
        <w:tc>
          <w:tcPr>
            <w:tcW w:w="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52"/>
              <w:ind w:left="95"/>
            </w:pPr>
            <w:r>
              <w:rPr>
                <w:spacing w:val="-1"/>
                <w:sz w:val="16"/>
                <w:szCs w:val="16"/>
              </w:rPr>
              <w:t>公开</w:t>
            </w:r>
          </w:p>
          <w:p>
            <w:pPr>
              <w:spacing w:line="238" w:lineRule="auto"/>
              <w:ind w:left="54"/>
            </w:pPr>
            <w:r>
              <w:rPr>
                <w:spacing w:val="-3"/>
                <w:sz w:val="16"/>
                <w:szCs w:val="16"/>
              </w:rPr>
              <w:t>层级2</w:t>
            </w:r>
          </w:p>
        </w:tc>
        <w:tc>
          <w:tcPr>
            <w:tcW w:w="24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9" w:lineRule="exact"/>
            </w:pPr>
          </w:p>
          <w:p>
            <w:pPr>
              <w:ind w:left="635"/>
            </w:pPr>
            <w:r>
              <w:rPr>
                <w:spacing w:val="7"/>
                <w:sz w:val="16"/>
                <w:szCs w:val="16"/>
              </w:rPr>
              <w:t>公</w:t>
            </w:r>
            <w:r>
              <w:rPr>
                <w:spacing w:val="6"/>
                <w:sz w:val="16"/>
                <w:szCs w:val="16"/>
              </w:rPr>
              <w:t>开渠道和载体</w:t>
            </w:r>
          </w:p>
        </w:tc>
        <w:tc>
          <w:tcPr>
            <w:tcW w:w="17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9" w:lineRule="exact"/>
            </w:pPr>
          </w:p>
          <w:p>
            <w:pPr>
              <w:ind w:left="721"/>
            </w:pPr>
            <w:r>
              <w:rPr>
                <w:spacing w:val="-1"/>
                <w:sz w:val="16"/>
                <w:szCs w:val="16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  <w:jc w:val="center"/>
        </w:trPr>
        <w:tc>
          <w:tcPr>
            <w:tcW w:w="31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4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21"/>
              <w:ind w:left="85"/>
            </w:pPr>
            <w:r>
              <w:rPr>
                <w:spacing w:val="-1"/>
                <w:sz w:val="16"/>
                <w:szCs w:val="16"/>
              </w:rPr>
              <w:t>一级</w:t>
            </w:r>
          </w:p>
          <w:p>
            <w:pPr>
              <w:spacing w:line="211" w:lineRule="auto"/>
              <w:ind w:left="85"/>
            </w:pPr>
            <w:r>
              <w:rPr>
                <w:spacing w:val="-1"/>
                <w:sz w:val="16"/>
                <w:szCs w:val="16"/>
              </w:rPr>
              <w:t>事项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21"/>
              <w:ind w:left="217"/>
            </w:pPr>
            <w:r>
              <w:rPr>
                <w:spacing w:val="-1"/>
                <w:sz w:val="16"/>
                <w:szCs w:val="16"/>
              </w:rPr>
              <w:t>二级</w:t>
            </w:r>
          </w:p>
          <w:p>
            <w:pPr>
              <w:spacing w:line="211" w:lineRule="auto"/>
              <w:ind w:left="217"/>
            </w:pPr>
            <w:r>
              <w:rPr>
                <w:spacing w:val="-1"/>
                <w:sz w:val="16"/>
                <w:szCs w:val="16"/>
              </w:rPr>
              <w:t>事项</w:t>
            </w:r>
          </w:p>
        </w:tc>
        <w:tc>
          <w:tcPr>
            <w:tcW w:w="78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12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3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71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9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25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9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3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21"/>
              <w:ind w:left="16"/>
            </w:pPr>
            <w:r>
              <w:rPr>
                <w:spacing w:val="-4"/>
                <w:sz w:val="16"/>
                <w:szCs w:val="16"/>
              </w:rPr>
              <w:t>全社</w:t>
            </w:r>
          </w:p>
          <w:p>
            <w:pPr>
              <w:spacing w:line="211" w:lineRule="auto"/>
              <w:ind w:left="100"/>
            </w:pPr>
            <w:r>
              <w:rPr>
                <w:spacing w:val="-10"/>
                <w:sz w:val="16"/>
                <w:szCs w:val="16"/>
              </w:rPr>
              <w:t>会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21"/>
              <w:ind w:left="64"/>
            </w:pPr>
            <w:r>
              <w:rPr>
                <w:spacing w:val="-1"/>
                <w:sz w:val="16"/>
                <w:szCs w:val="16"/>
              </w:rPr>
              <w:t>特定</w:t>
            </w:r>
          </w:p>
          <w:p>
            <w:pPr>
              <w:spacing w:line="211" w:lineRule="auto"/>
              <w:ind w:left="64"/>
            </w:pPr>
            <w:r>
              <w:rPr>
                <w:spacing w:val="-1"/>
                <w:sz w:val="16"/>
                <w:szCs w:val="16"/>
              </w:rPr>
              <w:t>群体</w:t>
            </w:r>
          </w:p>
        </w:tc>
        <w:tc>
          <w:tcPr>
            <w:tcW w:w="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21"/>
              <w:ind w:left="59"/>
            </w:pPr>
            <w:r>
              <w:rPr>
                <w:spacing w:val="-10"/>
                <w:sz w:val="16"/>
                <w:szCs w:val="16"/>
              </w:rPr>
              <w:t>主</w:t>
            </w:r>
          </w:p>
          <w:p>
            <w:pPr>
              <w:spacing w:line="211" w:lineRule="auto"/>
              <w:ind w:left="59"/>
            </w:pPr>
            <w:r>
              <w:rPr>
                <w:spacing w:val="-10"/>
                <w:sz w:val="16"/>
                <w:szCs w:val="16"/>
              </w:rPr>
              <w:t>动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21"/>
              <w:ind w:left="40"/>
            </w:pPr>
            <w:r>
              <w:rPr>
                <w:spacing w:val="-4"/>
                <w:sz w:val="16"/>
                <w:szCs w:val="16"/>
              </w:rPr>
              <w:t>依申</w:t>
            </w:r>
          </w:p>
          <w:p>
            <w:pPr>
              <w:spacing w:line="211" w:lineRule="auto"/>
              <w:ind w:left="123"/>
            </w:pPr>
            <w:r>
              <w:rPr>
                <w:spacing w:val="-10"/>
                <w:sz w:val="16"/>
                <w:szCs w:val="16"/>
              </w:rPr>
              <w:t>请</w:t>
            </w:r>
          </w:p>
        </w:tc>
        <w:tc>
          <w:tcPr>
            <w:tcW w:w="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122"/>
              <w:ind w:left="83"/>
            </w:pPr>
            <w:r>
              <w:rPr>
                <w:spacing w:val="-1"/>
                <w:sz w:val="16"/>
                <w:szCs w:val="16"/>
              </w:rPr>
              <w:t>县级</w:t>
            </w:r>
          </w:p>
        </w:tc>
        <w:tc>
          <w:tcPr>
            <w:tcW w:w="244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122"/>
              <w:ind w:left="95"/>
            </w:pPr>
            <w:r>
              <w:rPr>
                <w:spacing w:val="-1"/>
                <w:sz w:val="16"/>
                <w:szCs w:val="16"/>
              </w:rPr>
              <w:t>乡级</w:t>
            </w:r>
          </w:p>
        </w:tc>
        <w:tc>
          <w:tcPr>
            <w:tcW w:w="24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7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0" w:hRule="exact"/>
          <w:jc w:val="center"/>
        </w:trPr>
        <w:tc>
          <w:tcPr>
            <w:tcW w:w="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85"/>
              <w:jc w:val="center"/>
            </w:pPr>
            <w:r>
              <w:rPr>
                <w:spacing w:val="-14"/>
                <w:position w:val="-10"/>
                <w:sz w:val="16"/>
                <w:szCs w:val="16"/>
              </w:rPr>
              <w:t>1</w:t>
            </w:r>
          </w:p>
        </w:tc>
        <w:tc>
          <w:tcPr>
            <w:tcW w:w="4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85"/>
              <w:jc w:val="center"/>
            </w:pPr>
            <w:r>
              <w:rPr>
                <w:spacing w:val="-1"/>
                <w:sz w:val="16"/>
                <w:szCs w:val="16"/>
              </w:rPr>
              <w:t>机构</w:t>
            </w:r>
          </w:p>
          <w:p>
            <w:pPr>
              <w:spacing w:line="239" w:lineRule="auto"/>
              <w:ind w:left="85"/>
              <w:jc w:val="center"/>
            </w:pPr>
            <w:r>
              <w:rPr>
                <w:spacing w:val="-1"/>
                <w:sz w:val="16"/>
                <w:szCs w:val="16"/>
              </w:rPr>
              <w:t>信息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35" w:lineRule="auto"/>
              <w:jc w:val="both"/>
              <w:rPr>
                <w:spacing w:val="4"/>
                <w:sz w:val="16"/>
                <w:szCs w:val="16"/>
                <w:lang w:eastAsia="zh-CN"/>
              </w:rPr>
            </w:pPr>
          </w:p>
          <w:p>
            <w:pPr>
              <w:spacing w:line="235" w:lineRule="auto"/>
              <w:ind w:left="50"/>
              <w:jc w:val="center"/>
              <w:rPr>
                <w:spacing w:val="4"/>
                <w:sz w:val="16"/>
                <w:szCs w:val="16"/>
                <w:lang w:eastAsia="zh-CN"/>
              </w:rPr>
            </w:pPr>
            <w:r>
              <w:rPr>
                <w:rFonts w:hint="eastAsia"/>
                <w:spacing w:val="4"/>
                <w:sz w:val="16"/>
                <w:szCs w:val="16"/>
                <w:lang w:eastAsia="zh-CN"/>
              </w:rPr>
              <w:t>沅江市</w:t>
            </w:r>
          </w:p>
          <w:p>
            <w:pPr>
              <w:spacing w:line="235" w:lineRule="auto"/>
              <w:ind w:left="50"/>
              <w:jc w:val="center"/>
              <w:rPr>
                <w:lang w:eastAsia="zh-CN"/>
              </w:rPr>
            </w:pPr>
            <w:r>
              <w:rPr>
                <w:spacing w:val="2"/>
                <w:sz w:val="16"/>
                <w:szCs w:val="16"/>
                <w:lang w:eastAsia="zh-CN"/>
              </w:rPr>
              <w:t>自</w:t>
            </w:r>
            <w:r>
              <w:rPr>
                <w:spacing w:val="4"/>
                <w:sz w:val="16"/>
                <w:szCs w:val="16"/>
                <w:lang w:eastAsia="zh-CN"/>
              </w:rPr>
              <w:t>然资</w:t>
            </w:r>
            <w:r>
              <w:rPr>
                <w:spacing w:val="2"/>
                <w:sz w:val="16"/>
                <w:szCs w:val="16"/>
                <w:lang w:eastAsia="zh-CN"/>
              </w:rPr>
              <w:t>源局</w:t>
            </w:r>
            <w:r>
              <w:rPr>
                <w:spacing w:val="-1"/>
                <w:sz w:val="16"/>
                <w:szCs w:val="16"/>
                <w:lang w:eastAsia="zh-CN"/>
              </w:rPr>
              <w:t>信息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27" w:lineRule="exact"/>
              <w:jc w:val="both"/>
              <w:rPr>
                <w:lang w:eastAsia="zh-CN"/>
              </w:rPr>
            </w:pPr>
          </w:p>
          <w:p>
            <w:pPr>
              <w:ind w:left="49"/>
              <w:jc w:val="center"/>
            </w:pPr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</w:p>
          <w:p>
            <w:pPr>
              <w:spacing w:line="239" w:lineRule="auto"/>
              <w:ind w:left="133"/>
              <w:jc w:val="center"/>
            </w:pPr>
            <w:r>
              <w:rPr>
                <w:spacing w:val="2"/>
                <w:sz w:val="16"/>
                <w:szCs w:val="16"/>
              </w:rPr>
              <w:t>务事项</w:t>
            </w:r>
          </w:p>
        </w:tc>
        <w:tc>
          <w:tcPr>
            <w:tcW w:w="11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34" w:lineRule="exact"/>
              <w:jc w:val="both"/>
              <w:rPr>
                <w:lang w:eastAsia="zh-CN"/>
              </w:rPr>
            </w:pPr>
          </w:p>
          <w:p>
            <w:pPr>
              <w:spacing w:line="235" w:lineRule="auto"/>
              <w:ind w:left="16" w:right="82"/>
              <w:jc w:val="center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机构名</w:t>
            </w:r>
            <w:r>
              <w:rPr>
                <w:spacing w:val="4"/>
                <w:sz w:val="16"/>
                <w:szCs w:val="16"/>
                <w:lang w:eastAsia="zh-CN"/>
              </w:rPr>
              <w:t>称、机构职能、</w:t>
            </w:r>
            <w:r>
              <w:rPr>
                <w:spacing w:val="5"/>
                <w:sz w:val="16"/>
                <w:szCs w:val="16"/>
                <w:lang w:eastAsia="zh-CN"/>
              </w:rPr>
              <w:t>内设机</w:t>
            </w:r>
            <w:r>
              <w:rPr>
                <w:spacing w:val="4"/>
                <w:sz w:val="16"/>
                <w:szCs w:val="16"/>
                <w:lang w:eastAsia="zh-CN"/>
              </w:rPr>
              <w:t>构、办公地址、</w:t>
            </w:r>
            <w:r>
              <w:rPr>
                <w:spacing w:val="5"/>
                <w:sz w:val="16"/>
                <w:szCs w:val="16"/>
                <w:lang w:eastAsia="zh-CN"/>
              </w:rPr>
              <w:t>办公时</w:t>
            </w:r>
            <w:r>
              <w:rPr>
                <w:spacing w:val="4"/>
                <w:sz w:val="16"/>
                <w:szCs w:val="16"/>
                <w:lang w:eastAsia="zh-CN"/>
              </w:rPr>
              <w:t>间、办公电话、</w:t>
            </w:r>
            <w:r>
              <w:rPr>
                <w:spacing w:val="5"/>
                <w:sz w:val="16"/>
                <w:szCs w:val="16"/>
                <w:lang w:eastAsia="zh-CN"/>
              </w:rPr>
              <w:t>负责人姓名、</w:t>
            </w:r>
            <w:r>
              <w:rPr>
                <w:spacing w:val="4"/>
                <w:sz w:val="16"/>
                <w:szCs w:val="16"/>
                <w:lang w:eastAsia="zh-CN"/>
              </w:rPr>
              <w:t>权责清单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1" w:lineRule="exact"/>
              <w:jc w:val="both"/>
              <w:rPr>
                <w:lang w:eastAsia="zh-CN"/>
              </w:rPr>
            </w:pPr>
          </w:p>
          <w:p>
            <w:pPr>
              <w:jc w:val="center"/>
            </w:pPr>
            <w:r>
              <w:rPr>
                <w:spacing w:val="5"/>
                <w:sz w:val="16"/>
                <w:szCs w:val="16"/>
              </w:rPr>
              <w:t>组</w:t>
            </w:r>
            <w:r>
              <w:rPr>
                <w:spacing w:val="4"/>
                <w:sz w:val="16"/>
                <w:szCs w:val="16"/>
              </w:rPr>
              <w:t>织机构</w:t>
            </w:r>
          </w:p>
        </w:tc>
        <w:tc>
          <w:tcPr>
            <w:tcW w:w="17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36" w:lineRule="auto"/>
              <w:ind w:right="16"/>
              <w:rPr>
                <w:spacing w:val="5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http://www.yuanjiang.gov.cn/21842/21843/index.htm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00" w:lineRule="exact"/>
              <w:jc w:val="center"/>
            </w:pPr>
          </w:p>
          <w:p>
            <w:pPr>
              <w:spacing w:line="236" w:lineRule="auto"/>
              <w:ind w:righ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《政府信息公开条</w:t>
            </w:r>
            <w:r>
              <w:rPr>
                <w:spacing w:val="7"/>
                <w:sz w:val="16"/>
                <w:szCs w:val="16"/>
                <w:lang w:eastAsia="zh-CN"/>
              </w:rPr>
              <w:t>例》《</w:t>
            </w:r>
            <w:r>
              <w:rPr>
                <w:spacing w:val="8"/>
                <w:sz w:val="16"/>
                <w:szCs w:val="16"/>
                <w:lang w:eastAsia="zh-CN"/>
              </w:rPr>
              <w:t>关于推行地方</w:t>
            </w:r>
            <w:r>
              <w:rPr>
                <w:spacing w:val="7"/>
                <w:sz w:val="16"/>
                <w:szCs w:val="16"/>
                <w:lang w:eastAsia="zh-CN"/>
              </w:rPr>
              <w:t>各级政府工</w:t>
            </w:r>
            <w:r>
              <w:rPr>
                <w:spacing w:val="8"/>
                <w:sz w:val="16"/>
                <w:szCs w:val="16"/>
                <w:lang w:eastAsia="zh-CN"/>
              </w:rPr>
              <w:t>作部门权力清</w:t>
            </w:r>
            <w:r>
              <w:rPr>
                <w:spacing w:val="7"/>
                <w:sz w:val="16"/>
                <w:szCs w:val="16"/>
                <w:lang w:eastAsia="zh-CN"/>
              </w:rPr>
              <w:t>单制度的指</w:t>
            </w:r>
            <w:r>
              <w:rPr>
                <w:spacing w:val="5"/>
                <w:sz w:val="16"/>
                <w:szCs w:val="16"/>
                <w:lang w:eastAsia="zh-CN"/>
              </w:rPr>
              <w:t>导意见》(中办</w:t>
            </w: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发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〔2015〕</w:t>
            </w:r>
            <w:r>
              <w:rPr>
                <w:spacing w:val="4"/>
                <w:sz w:val="16"/>
                <w:szCs w:val="16"/>
                <w:lang w:eastAsia="zh-CN"/>
              </w:rPr>
              <w:t>21</w:t>
            </w:r>
            <w:r>
              <w:rPr>
                <w:spacing w:val="-2"/>
                <w:sz w:val="16"/>
                <w:szCs w:val="16"/>
                <w:lang w:eastAsia="zh-CN"/>
              </w:rPr>
              <w:t>号）</w:t>
            </w:r>
          </w:p>
        </w:tc>
        <w:tc>
          <w:tcPr>
            <w:tcW w:w="1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00" w:lineRule="exact"/>
              <w:jc w:val="both"/>
              <w:rPr>
                <w:lang w:eastAsia="zh-CN"/>
              </w:rPr>
            </w:pPr>
          </w:p>
          <w:p>
            <w:pPr>
              <w:jc w:val="both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信息形</w:t>
            </w:r>
            <w:r>
              <w:rPr>
                <w:spacing w:val="3"/>
                <w:sz w:val="16"/>
                <w:szCs w:val="16"/>
                <w:lang w:eastAsia="zh-CN"/>
              </w:rPr>
              <w:t>成或</w:t>
            </w:r>
            <w:r>
              <w:rPr>
                <w:spacing w:val="4"/>
                <w:sz w:val="16"/>
                <w:szCs w:val="16"/>
                <w:lang w:eastAsia="zh-CN"/>
              </w:rPr>
              <w:t>者变更</w:t>
            </w:r>
            <w:r>
              <w:rPr>
                <w:spacing w:val="3"/>
                <w:sz w:val="16"/>
                <w:szCs w:val="16"/>
                <w:lang w:eastAsia="zh-CN"/>
              </w:rPr>
              <w:t>之日</w:t>
            </w:r>
            <w:r>
              <w:rPr>
                <w:spacing w:val="2"/>
                <w:sz w:val="16"/>
                <w:szCs w:val="16"/>
                <w:lang w:eastAsia="zh-CN"/>
              </w:rPr>
              <w:t>起20个</w:t>
            </w:r>
            <w:r>
              <w:rPr>
                <w:spacing w:val="1"/>
                <w:sz w:val="16"/>
                <w:szCs w:val="16"/>
                <w:lang w:eastAsia="zh-CN"/>
              </w:rPr>
              <w:t>工作</w:t>
            </w:r>
            <w:r>
              <w:rPr>
                <w:spacing w:val="-1"/>
                <w:sz w:val="16"/>
                <w:szCs w:val="16"/>
                <w:lang w:eastAsia="zh-CN"/>
              </w:rPr>
              <w:t>日内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27" w:lineRule="exact"/>
              <w:jc w:val="both"/>
              <w:rPr>
                <w:lang w:eastAsia="zh-CN"/>
              </w:rPr>
            </w:pPr>
          </w:p>
          <w:p>
            <w:pPr>
              <w:ind w:left="33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1" w:lineRule="exact"/>
              <w:jc w:val="both"/>
              <w:rPr>
                <w:lang w:eastAsia="zh-CN"/>
              </w:rPr>
            </w:pPr>
          </w:p>
          <w:p>
            <w:pPr>
              <w:ind w:left="100"/>
              <w:jc w:val="center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1" w:lineRule="exact"/>
              <w:jc w:val="both"/>
            </w:pPr>
          </w:p>
          <w:p>
            <w:pPr>
              <w:ind w:left="59"/>
              <w:jc w:val="center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1" w:lineRule="exact"/>
              <w:jc w:val="both"/>
            </w:pPr>
          </w:p>
          <w:p>
            <w:pPr>
              <w:ind w:left="167"/>
              <w:jc w:val="both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pacing w:val="6"/>
                <w:sz w:val="16"/>
                <w:szCs w:val="16"/>
                <w:lang w:eastAsia="zh-CN"/>
              </w:rPr>
            </w:pPr>
          </w:p>
          <w:p>
            <w:pPr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■政府网站□政府公报</w:t>
            </w:r>
          </w:p>
          <w:p>
            <w:pPr>
              <w:spacing w:before="6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6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■公开查阅点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>
            <w:pPr>
              <w:spacing w:line="229" w:lineRule="auto"/>
              <w:ind w:left="16"/>
            </w:pPr>
            <w:r>
              <w:rPr>
                <w:spacing w:val="5"/>
                <w:sz w:val="16"/>
                <w:szCs w:val="16"/>
              </w:rPr>
              <w:t>□精准推送</w:t>
            </w:r>
            <w:r>
              <w:rPr>
                <w:spacing w:val="5"/>
                <w:sz w:val="16"/>
                <w:szCs w:val="16"/>
              </w:rPr>
              <w:sym w:font="Wingdings 2" w:char="0052"/>
            </w:r>
            <w:r>
              <w:rPr>
                <w:spacing w:val="5"/>
                <w:sz w:val="16"/>
                <w:szCs w:val="16"/>
              </w:rPr>
              <w:t>其他</w:t>
            </w:r>
          </w:p>
        </w:tc>
        <w:tc>
          <w:tcPr>
            <w:tcW w:w="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2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pacing w:val="6"/>
                <w:sz w:val="16"/>
                <w:szCs w:val="16"/>
                <w:lang w:eastAsia="zh-CN"/>
              </w:rPr>
            </w:pPr>
          </w:p>
          <w:p>
            <w:pPr>
              <w:rPr>
                <w:lang w:eastAsia="zh-CN"/>
              </w:rPr>
            </w:pP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政府网站□政府公报</w:t>
            </w:r>
          </w:p>
          <w:p>
            <w:pPr>
              <w:spacing w:before="6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6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□公开查阅点□政务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>
            <w:pPr>
              <w:spacing w:line="229" w:lineRule="auto"/>
              <w:ind w:left="16"/>
            </w:pPr>
            <w:r>
              <w:rPr>
                <w:spacing w:val="5"/>
                <w:sz w:val="16"/>
                <w:szCs w:val="16"/>
              </w:rPr>
              <w:t>□精准推送</w:t>
            </w:r>
            <w:r>
              <w:rPr>
                <w:spacing w:val="6"/>
                <w:sz w:val="16"/>
                <w:szCs w:val="16"/>
              </w:rPr>
              <w:t>□其他</w:t>
            </w:r>
          </w:p>
        </w:tc>
        <w:tc>
          <w:tcPr>
            <w:tcW w:w="1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3" w:hRule="exact"/>
          <w:jc w:val="center"/>
        </w:trPr>
        <w:tc>
          <w:tcPr>
            <w:tcW w:w="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85"/>
              <w:jc w:val="center"/>
              <w:rPr>
                <w:lang w:eastAsia="zh-CN"/>
              </w:rPr>
            </w:pPr>
            <w:r>
              <w:rPr>
                <w:rFonts w:hint="eastAsia"/>
                <w:spacing w:val="-14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4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85"/>
              <w:jc w:val="center"/>
            </w:pPr>
            <w:r>
              <w:rPr>
                <w:spacing w:val="-1"/>
                <w:sz w:val="16"/>
                <w:szCs w:val="16"/>
              </w:rPr>
              <w:t>财政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84" w:lineRule="exact"/>
            </w:pPr>
          </w:p>
          <w:p>
            <w:pPr>
              <w:ind w:left="50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</w:rPr>
              <w:t>财政</w:t>
            </w:r>
            <w:r>
              <w:rPr>
                <w:spacing w:val="2"/>
                <w:sz w:val="16"/>
                <w:szCs w:val="16"/>
              </w:rPr>
              <w:t>信息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83" w:lineRule="exact"/>
            </w:pPr>
          </w:p>
          <w:p>
            <w:pPr>
              <w:ind w:left="49"/>
            </w:pPr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</w:p>
          <w:p>
            <w:pPr>
              <w:spacing w:line="235" w:lineRule="auto"/>
              <w:ind w:left="133"/>
            </w:pPr>
            <w:r>
              <w:rPr>
                <w:spacing w:val="2"/>
                <w:sz w:val="16"/>
                <w:szCs w:val="16"/>
              </w:rPr>
              <w:t>务事项</w:t>
            </w:r>
          </w:p>
        </w:tc>
        <w:tc>
          <w:tcPr>
            <w:tcW w:w="11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89" w:lineRule="exact"/>
              <w:rPr>
                <w:lang w:eastAsia="zh-CN"/>
              </w:rPr>
            </w:pPr>
          </w:p>
          <w:p>
            <w:pPr>
              <w:spacing w:line="235" w:lineRule="auto"/>
              <w:ind w:left="16" w:right="170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县级自然资源主管</w:t>
            </w:r>
            <w:r>
              <w:rPr>
                <w:spacing w:val="10"/>
                <w:sz w:val="16"/>
                <w:szCs w:val="16"/>
                <w:lang w:eastAsia="zh-CN"/>
              </w:rPr>
              <w:t>部</w:t>
            </w:r>
            <w:r>
              <w:rPr>
                <w:spacing w:val="5"/>
                <w:sz w:val="16"/>
                <w:szCs w:val="16"/>
                <w:lang w:eastAsia="zh-CN"/>
              </w:rPr>
              <w:t>门财政预决算及</w:t>
            </w:r>
            <w:r>
              <w:rPr>
                <w:spacing w:val="7"/>
                <w:sz w:val="16"/>
                <w:szCs w:val="16"/>
                <w:lang w:eastAsia="zh-CN"/>
              </w:rPr>
              <w:t>政府集中釆</w:t>
            </w:r>
            <w:r>
              <w:rPr>
                <w:spacing w:val="5"/>
                <w:sz w:val="16"/>
                <w:szCs w:val="16"/>
                <w:lang w:eastAsia="zh-CN"/>
              </w:rPr>
              <w:t>购信息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35" w:lineRule="auto"/>
              <w:ind w:left="673"/>
              <w:rPr>
                <w:lang w:eastAsia="zh-CN"/>
              </w:rPr>
            </w:pPr>
          </w:p>
          <w:p>
            <w:pPr>
              <w:spacing w:line="235" w:lineRule="auto"/>
              <w:ind w:left="673"/>
              <w:rPr>
                <w:lang w:eastAsia="zh-CN"/>
              </w:rPr>
            </w:pPr>
          </w:p>
          <w:p>
            <w:pPr>
              <w:rPr>
                <w:spacing w:val="5"/>
                <w:sz w:val="16"/>
                <w:szCs w:val="16"/>
                <w:lang w:eastAsia="zh-CN"/>
              </w:rPr>
            </w:pPr>
          </w:p>
          <w:p>
            <w:pPr>
              <w:ind w:left="49"/>
              <w:rPr>
                <w:spacing w:val="5"/>
                <w:sz w:val="16"/>
                <w:szCs w:val="16"/>
                <w:lang w:eastAsia="zh-CN"/>
              </w:rPr>
            </w:pPr>
          </w:p>
          <w:p>
            <w:pPr>
              <w:ind w:left="49"/>
              <w:jc w:val="center"/>
              <w:rPr>
                <w:spacing w:val="-2"/>
                <w:sz w:val="16"/>
                <w:szCs w:val="16"/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部门预决算</w:t>
            </w:r>
          </w:p>
          <w:p>
            <w:pPr>
              <w:ind w:left="49"/>
              <w:jc w:val="center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政府集中</w:t>
            </w:r>
            <w:r>
              <w:rPr>
                <w:spacing w:val="-1"/>
                <w:sz w:val="16"/>
                <w:szCs w:val="16"/>
                <w:lang w:eastAsia="zh-CN"/>
              </w:rPr>
              <w:t>采购</w:t>
            </w:r>
          </w:p>
        </w:tc>
        <w:tc>
          <w:tcPr>
            <w:tcW w:w="17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29" w:lineRule="auto"/>
              <w:ind w:left="45"/>
              <w:rPr>
                <w:sz w:val="24"/>
                <w:szCs w:val="24"/>
                <w:lang w:eastAsia="zh-CN"/>
              </w:rPr>
            </w:pPr>
          </w:p>
          <w:p>
            <w:pPr>
              <w:spacing w:line="229" w:lineRule="auto"/>
              <w:ind w:left="45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http://www.yuanjiang.gov.cn/21842/22376/index.htm</w:t>
            </w:r>
          </w:p>
          <w:p>
            <w:pPr>
              <w:spacing w:line="229" w:lineRule="auto"/>
              <w:ind w:left="45"/>
              <w:rPr>
                <w:color w:val="000000" w:themeColor="text1"/>
              </w:rPr>
            </w:pPr>
            <w:r>
              <w:fldChar w:fldCharType="begin"/>
            </w:r>
            <w:r>
              <w:instrText xml:space="preserve"> HYPERLINK "http://www.ccgp-hunan.gov.cn/portal_city.jsp?area_id=79" </w:instrText>
            </w:r>
            <w:r>
              <w:fldChar w:fldCharType="separate"/>
            </w:r>
            <w:r>
              <w:rPr>
                <w:rStyle w:val="7"/>
                <w:rFonts w:hint="eastAsia"/>
                <w:color w:val="000000" w:themeColor="text1"/>
                <w:sz w:val="16"/>
                <w:szCs w:val="16"/>
                <w:u w:val="none"/>
              </w:rPr>
              <w:t>http://www.ccgp-hunan.gov.cn/portal_city.jsp?area_id=79</w:t>
            </w:r>
            <w:r>
              <w:rPr>
                <w:rStyle w:val="7"/>
                <w:rFonts w:hint="eastAsia"/>
                <w:color w:val="000000" w:themeColor="text1"/>
                <w:sz w:val="16"/>
                <w:szCs w:val="16"/>
                <w:u w:val="none"/>
              </w:rPr>
              <w:fldChar w:fldCharType="end"/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84" w:lineRule="exact"/>
              <w:jc w:val="center"/>
            </w:pPr>
          </w:p>
          <w:p>
            <w:pPr>
              <w:ind w:left="16"/>
              <w:jc w:val="center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《政府信息公开条例》</w:t>
            </w:r>
          </w:p>
        </w:tc>
        <w:tc>
          <w:tcPr>
            <w:tcW w:w="1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76" w:lineRule="exact"/>
              <w:rPr>
                <w:lang w:eastAsia="zh-CN"/>
              </w:rPr>
            </w:pPr>
          </w:p>
          <w:p>
            <w:pPr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信息形</w:t>
            </w:r>
            <w:r>
              <w:rPr>
                <w:spacing w:val="3"/>
                <w:sz w:val="16"/>
                <w:szCs w:val="16"/>
                <w:lang w:eastAsia="zh-CN"/>
              </w:rPr>
              <w:t>成或</w:t>
            </w:r>
          </w:p>
          <w:p>
            <w:pPr>
              <w:spacing w:before="9" w:line="235" w:lineRule="auto"/>
              <w:ind w:left="32" w:right="26" w:firstLine="2"/>
              <w:jc w:val="center"/>
              <w:rPr>
                <w:spacing w:val="2"/>
                <w:sz w:val="16"/>
                <w:szCs w:val="16"/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变更之</w:t>
            </w:r>
            <w:r>
              <w:rPr>
                <w:spacing w:val="3"/>
                <w:sz w:val="16"/>
                <w:szCs w:val="16"/>
                <w:lang w:eastAsia="zh-CN"/>
              </w:rPr>
              <w:t>日起2</w:t>
            </w:r>
            <w:r>
              <w:rPr>
                <w:spacing w:val="2"/>
                <w:sz w:val="16"/>
                <w:szCs w:val="16"/>
                <w:lang w:eastAsia="zh-CN"/>
              </w:rPr>
              <w:t>0个</w:t>
            </w:r>
          </w:p>
          <w:p>
            <w:pPr>
              <w:spacing w:before="9" w:line="235" w:lineRule="auto"/>
              <w:ind w:left="32" w:right="26" w:firstLine="2"/>
              <w:jc w:val="center"/>
              <w:rPr>
                <w:lang w:eastAsia="zh-CN"/>
              </w:rPr>
            </w:pPr>
            <w:r>
              <w:rPr>
                <w:spacing w:val="2"/>
                <w:sz w:val="16"/>
                <w:szCs w:val="16"/>
              </w:rPr>
              <w:t>工作日</w:t>
            </w:r>
            <w:r>
              <w:rPr>
                <w:spacing w:val="-10"/>
                <w:sz w:val="16"/>
                <w:szCs w:val="16"/>
              </w:rPr>
              <w:t>内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83" w:lineRule="exact"/>
              <w:rPr>
                <w:lang w:eastAsia="zh-CN"/>
              </w:rPr>
            </w:pPr>
          </w:p>
          <w:p>
            <w:pPr>
              <w:spacing w:line="235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84" w:lineRule="exact"/>
              <w:rPr>
                <w:lang w:eastAsia="zh-CN"/>
              </w:rPr>
            </w:pPr>
          </w:p>
          <w:p>
            <w:pPr>
              <w:spacing w:line="284" w:lineRule="exact"/>
              <w:rPr>
                <w:lang w:eastAsia="zh-CN"/>
              </w:rPr>
            </w:pPr>
          </w:p>
          <w:p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84" w:lineRule="exact"/>
            </w:pPr>
          </w:p>
          <w:p>
            <w:pPr>
              <w:spacing w:line="284" w:lineRule="exact"/>
            </w:pPr>
          </w:p>
          <w:p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84" w:lineRule="exact"/>
            </w:pPr>
          </w:p>
          <w:p>
            <w:pPr>
              <w:spacing w:line="284" w:lineRule="exact"/>
            </w:pPr>
          </w:p>
          <w:p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8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■政府网站□政府公报</w:t>
            </w:r>
          </w:p>
          <w:p>
            <w:pPr>
              <w:spacing w:before="7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5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□公开查阅点□政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>
            <w:pPr>
              <w:spacing w:line="231" w:lineRule="auto"/>
              <w:ind w:lef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□精准推送■其他</w:t>
            </w: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：中国湖南政府采购网</w:t>
            </w:r>
          </w:p>
        </w:tc>
        <w:tc>
          <w:tcPr>
            <w:tcW w:w="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2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8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□政府网站□政府公报</w:t>
            </w:r>
          </w:p>
          <w:p>
            <w:pPr>
              <w:spacing w:before="7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5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□公开查阅点□政务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>
            <w:pPr>
              <w:spacing w:line="231" w:lineRule="auto"/>
              <w:ind w:left="16"/>
            </w:pPr>
            <w:r>
              <w:rPr>
                <w:spacing w:val="5"/>
                <w:sz w:val="16"/>
                <w:szCs w:val="16"/>
              </w:rPr>
              <w:t>□精准推送</w:t>
            </w:r>
            <w:r>
              <w:rPr>
                <w:spacing w:val="6"/>
                <w:sz w:val="16"/>
                <w:szCs w:val="16"/>
              </w:rPr>
              <w:t>□其他</w:t>
            </w:r>
          </w:p>
        </w:tc>
        <w:tc>
          <w:tcPr>
            <w:tcW w:w="1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3" w:hRule="exact"/>
          <w:jc w:val="center"/>
        </w:trPr>
        <w:tc>
          <w:tcPr>
            <w:tcW w:w="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4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85"/>
              <w:jc w:val="center"/>
            </w:pPr>
            <w:r>
              <w:rPr>
                <w:spacing w:val="-1"/>
                <w:sz w:val="16"/>
                <w:szCs w:val="16"/>
              </w:rPr>
              <w:t>确权</w:t>
            </w:r>
          </w:p>
          <w:p>
            <w:pPr>
              <w:spacing w:line="235" w:lineRule="auto"/>
              <w:ind w:left="85"/>
              <w:jc w:val="center"/>
            </w:pPr>
            <w:r>
              <w:rPr>
                <w:spacing w:val="-1"/>
                <w:sz w:val="16"/>
                <w:szCs w:val="16"/>
              </w:rPr>
              <w:t>登记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96" w:lineRule="exact"/>
            </w:pPr>
          </w:p>
          <w:p>
            <w:pPr>
              <w:ind w:left="50"/>
              <w:jc w:val="center"/>
              <w:rPr>
                <w:spacing w:val="2"/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不动</w:t>
            </w:r>
            <w:r>
              <w:rPr>
                <w:spacing w:val="2"/>
                <w:sz w:val="16"/>
                <w:szCs w:val="16"/>
              </w:rPr>
              <w:t>产</w:t>
            </w:r>
          </w:p>
          <w:p>
            <w:pPr>
              <w:ind w:left="50"/>
              <w:jc w:val="center"/>
            </w:pPr>
            <w:r>
              <w:rPr>
                <w:spacing w:val="2"/>
                <w:sz w:val="16"/>
                <w:szCs w:val="16"/>
              </w:rPr>
              <w:t>登</w:t>
            </w:r>
            <w:r>
              <w:rPr>
                <w:spacing w:val="-10"/>
                <w:sz w:val="16"/>
                <w:szCs w:val="16"/>
              </w:rPr>
              <w:t>记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96" w:lineRule="exact"/>
            </w:pPr>
          </w:p>
          <w:p>
            <w:pPr>
              <w:ind w:left="49"/>
            </w:pPr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</w:p>
          <w:p>
            <w:pPr>
              <w:spacing w:line="235" w:lineRule="auto"/>
              <w:ind w:left="133"/>
            </w:pPr>
            <w:r>
              <w:rPr>
                <w:spacing w:val="2"/>
                <w:sz w:val="16"/>
                <w:szCs w:val="16"/>
              </w:rPr>
              <w:t>务事项</w:t>
            </w:r>
          </w:p>
        </w:tc>
        <w:tc>
          <w:tcPr>
            <w:tcW w:w="11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99" w:lineRule="exact"/>
              <w:rPr>
                <w:lang w:eastAsia="zh-CN"/>
              </w:rPr>
            </w:pPr>
          </w:p>
          <w:p>
            <w:pPr>
              <w:spacing w:line="236" w:lineRule="auto"/>
              <w:ind w:left="16" w:right="70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不同</w:t>
            </w:r>
            <w:r>
              <w:rPr>
                <w:spacing w:val="6"/>
                <w:sz w:val="16"/>
                <w:szCs w:val="16"/>
                <w:lang w:eastAsia="zh-CN"/>
              </w:rPr>
              <w:t>登记类型申请登记或申请登记资</w:t>
            </w:r>
            <w:r>
              <w:rPr>
                <w:spacing w:val="8"/>
                <w:sz w:val="16"/>
                <w:szCs w:val="16"/>
                <w:lang w:eastAsia="zh-CN"/>
              </w:rPr>
              <w:t>料查询</w:t>
            </w:r>
            <w:r>
              <w:rPr>
                <w:spacing w:val="6"/>
                <w:sz w:val="16"/>
                <w:szCs w:val="16"/>
                <w:lang w:eastAsia="zh-CN"/>
              </w:rPr>
              <w:t>所需</w:t>
            </w:r>
            <w:r>
              <w:rPr>
                <w:spacing w:val="5"/>
                <w:sz w:val="16"/>
                <w:szCs w:val="16"/>
                <w:lang w:eastAsia="zh-CN"/>
              </w:rPr>
              <w:t>的材料目录、示范</w:t>
            </w:r>
            <w:r>
              <w:rPr>
                <w:spacing w:val="6"/>
                <w:sz w:val="16"/>
                <w:szCs w:val="16"/>
                <w:lang w:eastAsia="zh-CN"/>
              </w:rPr>
              <w:t>文本</w:t>
            </w:r>
            <w:r>
              <w:rPr>
                <w:spacing w:val="5"/>
                <w:sz w:val="16"/>
                <w:szCs w:val="16"/>
                <w:lang w:eastAsia="zh-CN"/>
              </w:rPr>
              <w:t>、办理时限、收费</w:t>
            </w:r>
            <w:r>
              <w:rPr>
                <w:spacing w:val="7"/>
                <w:sz w:val="16"/>
                <w:szCs w:val="16"/>
                <w:lang w:eastAsia="zh-CN"/>
              </w:rPr>
              <w:t>依据和标</w:t>
            </w:r>
            <w:r>
              <w:rPr>
                <w:spacing w:val="6"/>
                <w:sz w:val="16"/>
                <w:szCs w:val="16"/>
                <w:lang w:eastAsia="zh-CN"/>
              </w:rPr>
              <w:t>准等信息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96" w:lineRule="exact"/>
              <w:rPr>
                <w:lang w:eastAsia="zh-CN"/>
              </w:rPr>
            </w:pPr>
          </w:p>
          <w:p>
            <w:pPr>
              <w:ind w:left="90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申请登记或申请</w:t>
            </w:r>
            <w:r>
              <w:rPr>
                <w:spacing w:val="6"/>
                <w:sz w:val="16"/>
                <w:szCs w:val="16"/>
                <w:lang w:eastAsia="zh-CN"/>
              </w:rPr>
              <w:t>登记</w:t>
            </w:r>
            <w:r>
              <w:rPr>
                <w:spacing w:val="3"/>
                <w:sz w:val="16"/>
                <w:szCs w:val="16"/>
                <w:lang w:eastAsia="zh-CN"/>
              </w:rPr>
              <w:t>资料査询</w:t>
            </w:r>
          </w:p>
        </w:tc>
        <w:tc>
          <w:tcPr>
            <w:tcW w:w="17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1" w:lineRule="exact"/>
              <w:rPr>
                <w:lang w:eastAsia="zh-CN"/>
              </w:rPr>
            </w:pPr>
          </w:p>
          <w:p>
            <w:pPr>
              <w:spacing w:line="201" w:lineRule="exact"/>
              <w:rPr>
                <w:lang w:eastAsia="zh-CN"/>
              </w:rPr>
            </w:pPr>
          </w:p>
          <w:p>
            <w:pPr>
              <w:spacing w:line="201" w:lineRule="exact"/>
              <w:rPr>
                <w:lang w:eastAsia="zh-CN"/>
              </w:rPr>
            </w:pPr>
          </w:p>
          <w:p>
            <w:pPr>
              <w:spacing w:line="201" w:lineRule="exact"/>
              <w:rPr>
                <w:lang w:eastAsia="zh-CN"/>
              </w:rPr>
            </w:pPr>
          </w:p>
          <w:p>
            <w:pPr>
              <w:spacing w:line="233" w:lineRule="auto"/>
            </w:pPr>
            <w:r>
              <w:fldChar w:fldCharType="begin"/>
            </w:r>
            <w:r>
              <w:instrText xml:space="preserve"> HYPERLINK "http://zwfw-new.hunan.gov.cn/hnzwfw/1/95/98/43474/index.htm" </w:instrText>
            </w:r>
            <w:r>
              <w:fldChar w:fldCharType="separate"/>
            </w:r>
            <w:r>
              <w:rPr>
                <w:rStyle w:val="7"/>
                <w:rFonts w:hint="eastAsia"/>
                <w:color w:val="000000" w:themeColor="text1"/>
                <w:sz w:val="16"/>
                <w:szCs w:val="16"/>
                <w:u w:val="none"/>
              </w:rPr>
              <w:t>http://zwfw-new.hunan.gov.cn/hnzwfw/1/95/98/43474/index.htm</w:t>
            </w:r>
            <w:r>
              <w:rPr>
                <w:rStyle w:val="7"/>
                <w:rFonts w:hint="eastAsia"/>
                <w:color w:val="000000" w:themeColor="text1"/>
                <w:sz w:val="16"/>
                <w:szCs w:val="16"/>
                <w:u w:val="none"/>
              </w:rPr>
              <w:fldChar w:fldCharType="end"/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91" w:lineRule="exact"/>
            </w:pPr>
          </w:p>
          <w:p>
            <w:pPr>
              <w:spacing w:line="236" w:lineRule="auto"/>
              <w:ind w:left="16" w:right="8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《不动产登记暂行</w:t>
            </w:r>
            <w:r>
              <w:rPr>
                <w:spacing w:val="8"/>
                <w:sz w:val="16"/>
                <w:szCs w:val="16"/>
                <w:lang w:eastAsia="zh-CN"/>
              </w:rPr>
              <w:t>条例》</w:t>
            </w:r>
            <w:r>
              <w:rPr>
                <w:spacing w:val="5"/>
                <w:sz w:val="16"/>
                <w:szCs w:val="16"/>
                <w:lang w:eastAsia="zh-CN"/>
              </w:rPr>
              <w:t>《不动产登记</w:t>
            </w:r>
            <w:r>
              <w:rPr>
                <w:spacing w:val="7"/>
                <w:sz w:val="16"/>
                <w:szCs w:val="16"/>
                <w:lang w:eastAsia="zh-CN"/>
              </w:rPr>
              <w:t>暂行条例实</w:t>
            </w:r>
            <w:r>
              <w:rPr>
                <w:spacing w:val="5"/>
                <w:sz w:val="16"/>
                <w:szCs w:val="16"/>
                <w:lang w:eastAsia="zh-CN"/>
              </w:rPr>
              <w:t>施细则》《不动产登记资料查询暂行办法》《国</w:t>
            </w:r>
          </w:p>
          <w:p>
            <w:pPr>
              <w:spacing w:line="236" w:lineRule="auto"/>
              <w:ind w:left="16" w:right="8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家发展改革委财政部关于不动产登记收费标准等有关问</w:t>
            </w:r>
            <w:r>
              <w:rPr>
                <w:spacing w:val="5"/>
                <w:sz w:val="16"/>
                <w:szCs w:val="16"/>
                <w:lang w:eastAsia="zh-CN"/>
              </w:rPr>
              <w:t>题的通知》(发改价</w:t>
            </w:r>
            <w:r>
              <w:rPr>
                <w:spacing w:val="3"/>
                <w:sz w:val="16"/>
                <w:szCs w:val="16"/>
                <w:lang w:eastAsia="zh-CN"/>
              </w:rPr>
              <w:t>格规</w:t>
            </w:r>
            <w:r>
              <w:rPr>
                <w:rFonts w:hint="eastAsia" w:ascii="仿宋_GB2312" w:hAnsi="仿宋_GB2312" w:eastAsia="仿宋_GB2312" w:cs="仿宋_GB2312"/>
                <w:spacing w:val="5"/>
                <w:sz w:val="16"/>
                <w:szCs w:val="16"/>
                <w:lang w:eastAsia="zh-CN"/>
              </w:rPr>
              <w:t>〔</w:t>
            </w:r>
            <w:r>
              <w:rPr>
                <w:spacing w:val="3"/>
                <w:sz w:val="16"/>
                <w:szCs w:val="16"/>
                <w:lang w:eastAsia="zh-CN"/>
              </w:rPr>
              <w:t>2016</w:t>
            </w:r>
            <w:r>
              <w:rPr>
                <w:rFonts w:hint="eastAsia" w:ascii="仿宋_GB2312" w:hAnsi="仿宋_GB2312" w:eastAsia="仿宋_GB2312" w:cs="仿宋_GB2312"/>
                <w:spacing w:val="3"/>
                <w:sz w:val="16"/>
                <w:szCs w:val="16"/>
                <w:lang w:eastAsia="zh-CN"/>
              </w:rPr>
              <w:t>〕</w:t>
            </w:r>
            <w:r>
              <w:rPr>
                <w:spacing w:val="3"/>
                <w:sz w:val="16"/>
                <w:szCs w:val="16"/>
                <w:lang w:eastAsia="zh-CN"/>
              </w:rPr>
              <w:t>2559</w:t>
            </w:r>
            <w:r>
              <w:rPr>
                <w:spacing w:val="8"/>
                <w:sz w:val="16"/>
                <w:szCs w:val="16"/>
                <w:lang w:eastAsia="zh-CN"/>
              </w:rPr>
              <w:t>号）</w:t>
            </w:r>
          </w:p>
        </w:tc>
        <w:tc>
          <w:tcPr>
            <w:tcW w:w="1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98" w:lineRule="exact"/>
              <w:rPr>
                <w:lang w:eastAsia="zh-CN"/>
              </w:rPr>
            </w:pPr>
          </w:p>
          <w:p>
            <w:pPr>
              <w:ind w:left="117"/>
            </w:pPr>
            <w:r>
              <w:rPr>
                <w:spacing w:val="5"/>
                <w:sz w:val="16"/>
                <w:szCs w:val="16"/>
              </w:rPr>
              <w:t>实</w:t>
            </w:r>
            <w:r>
              <w:rPr>
                <w:spacing w:val="4"/>
                <w:sz w:val="16"/>
                <w:szCs w:val="16"/>
              </w:rPr>
              <w:t>时公开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96" w:lineRule="exact"/>
              <w:rPr>
                <w:lang w:eastAsia="zh-CN"/>
              </w:rPr>
            </w:pPr>
          </w:p>
          <w:p>
            <w:pPr>
              <w:spacing w:line="235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98" w:lineRule="exact"/>
              <w:rPr>
                <w:lang w:eastAsia="zh-CN"/>
              </w:rPr>
            </w:pPr>
          </w:p>
          <w:p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98" w:lineRule="exact"/>
            </w:pPr>
          </w:p>
          <w:p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98" w:lineRule="exact"/>
            </w:pPr>
          </w:p>
          <w:p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81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■政府网站□政府公报</w:t>
            </w:r>
          </w:p>
          <w:p>
            <w:pPr>
              <w:spacing w:before="8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5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■公开查阅点■政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>
            <w:pPr>
              <w:spacing w:line="229" w:lineRule="auto"/>
              <w:ind w:lef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</w:rPr>
              <w:t>□精准推送□其他</w:t>
            </w:r>
          </w:p>
        </w:tc>
        <w:tc>
          <w:tcPr>
            <w:tcW w:w="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2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81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□政府网站□政府公报</w:t>
            </w:r>
          </w:p>
          <w:p>
            <w:pPr>
              <w:spacing w:before="8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5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□公开查阅点□政务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>
            <w:pPr>
              <w:spacing w:line="229" w:lineRule="auto"/>
              <w:ind w:left="16"/>
            </w:pPr>
            <w:r>
              <w:rPr>
                <w:spacing w:val="5"/>
                <w:sz w:val="16"/>
                <w:szCs w:val="16"/>
              </w:rPr>
              <w:t>□精准推送</w:t>
            </w:r>
            <w:r>
              <w:rPr>
                <w:spacing w:val="6"/>
                <w:sz w:val="16"/>
                <w:szCs w:val="16"/>
              </w:rPr>
              <w:t>□其他</w:t>
            </w:r>
          </w:p>
        </w:tc>
        <w:tc>
          <w:tcPr>
            <w:tcW w:w="1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3" w:hRule="exact"/>
          <w:jc w:val="center"/>
        </w:trPr>
        <w:tc>
          <w:tcPr>
            <w:tcW w:w="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  <w:tc>
          <w:tcPr>
            <w:tcW w:w="4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85"/>
              <w:jc w:val="center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国有</w:t>
            </w:r>
          </w:p>
          <w:p>
            <w:pPr>
              <w:spacing w:line="237" w:lineRule="auto"/>
              <w:ind w:left="85"/>
              <w:jc w:val="center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土地</w:t>
            </w:r>
          </w:p>
          <w:p>
            <w:pPr>
              <w:spacing w:line="237" w:lineRule="auto"/>
              <w:ind w:left="85"/>
              <w:jc w:val="center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使用</w:t>
            </w:r>
          </w:p>
          <w:p>
            <w:pPr>
              <w:spacing w:line="236" w:lineRule="auto"/>
              <w:ind w:left="85"/>
              <w:jc w:val="center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权出</w:t>
            </w:r>
          </w:p>
          <w:p>
            <w:pPr>
              <w:spacing w:line="235" w:lineRule="auto"/>
              <w:ind w:left="85"/>
              <w:jc w:val="center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让和</w:t>
            </w:r>
          </w:p>
          <w:p>
            <w:pPr>
              <w:spacing w:line="236" w:lineRule="auto"/>
              <w:ind w:left="85"/>
              <w:jc w:val="center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划拨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61" w:lineRule="exact"/>
              <w:rPr>
                <w:lang w:eastAsia="zh-CN"/>
              </w:rPr>
            </w:pPr>
          </w:p>
          <w:p>
            <w:pPr>
              <w:ind w:left="50"/>
            </w:pPr>
            <w:r>
              <w:rPr>
                <w:spacing w:val="4"/>
                <w:sz w:val="16"/>
                <w:szCs w:val="16"/>
              </w:rPr>
              <w:t>土地</w:t>
            </w:r>
            <w:r>
              <w:rPr>
                <w:spacing w:val="2"/>
                <w:sz w:val="16"/>
                <w:szCs w:val="16"/>
              </w:rPr>
              <w:t>出让</w:t>
            </w:r>
          </w:p>
          <w:p>
            <w:pPr>
              <w:spacing w:line="235" w:lineRule="auto"/>
              <w:ind w:left="217"/>
            </w:pPr>
            <w:r>
              <w:rPr>
                <w:spacing w:val="-1"/>
                <w:sz w:val="16"/>
                <w:szCs w:val="16"/>
              </w:rPr>
              <w:t>公告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61" w:lineRule="exact"/>
            </w:pPr>
          </w:p>
          <w:p>
            <w:pPr>
              <w:ind w:left="49"/>
            </w:pPr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</w:p>
          <w:p>
            <w:pPr>
              <w:spacing w:line="235" w:lineRule="auto"/>
              <w:ind w:left="133"/>
            </w:pPr>
            <w:r>
              <w:rPr>
                <w:spacing w:val="2"/>
                <w:sz w:val="16"/>
                <w:szCs w:val="16"/>
              </w:rPr>
              <w:t>务事项</w:t>
            </w:r>
          </w:p>
        </w:tc>
        <w:tc>
          <w:tcPr>
            <w:tcW w:w="11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35" w:lineRule="auto"/>
              <w:ind w:right="173"/>
              <w:rPr>
                <w:spacing w:val="5"/>
                <w:sz w:val="16"/>
                <w:szCs w:val="16"/>
                <w:lang w:eastAsia="zh-CN"/>
              </w:rPr>
            </w:pPr>
          </w:p>
          <w:p>
            <w:pPr>
              <w:spacing w:line="235" w:lineRule="auto"/>
              <w:ind w:right="173"/>
              <w:rPr>
                <w:spacing w:val="4"/>
                <w:sz w:val="16"/>
                <w:szCs w:val="16"/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国有建设用地使用</w:t>
            </w:r>
            <w:r>
              <w:rPr>
                <w:spacing w:val="10"/>
                <w:sz w:val="16"/>
                <w:szCs w:val="16"/>
                <w:lang w:eastAsia="zh-CN"/>
              </w:rPr>
              <w:t>权</w:t>
            </w:r>
            <w:r>
              <w:rPr>
                <w:spacing w:val="4"/>
                <w:sz w:val="16"/>
                <w:szCs w:val="16"/>
                <w:lang w:eastAsia="zh-CN"/>
              </w:rPr>
              <w:t>出让公告、项目</w:t>
            </w:r>
            <w:r>
              <w:rPr>
                <w:rFonts w:hint="eastAsia"/>
                <w:spacing w:val="4"/>
                <w:sz w:val="16"/>
                <w:szCs w:val="16"/>
                <w:lang w:eastAsia="zh-CN"/>
              </w:rPr>
              <w:t>概况</w:t>
            </w:r>
          </w:p>
          <w:p>
            <w:pPr>
              <w:spacing w:line="235" w:lineRule="auto"/>
              <w:ind w:right="173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澄清或者修改事</w:t>
            </w:r>
            <w:r>
              <w:rPr>
                <w:spacing w:val="8"/>
                <w:sz w:val="16"/>
                <w:szCs w:val="16"/>
                <w:lang w:eastAsia="zh-CN"/>
              </w:rPr>
              <w:t>项</w:t>
            </w:r>
            <w:r>
              <w:rPr>
                <w:spacing w:val="5"/>
                <w:sz w:val="16"/>
                <w:szCs w:val="16"/>
                <w:lang w:eastAsia="zh-CN"/>
              </w:rPr>
              <w:t>、联系</w:t>
            </w:r>
            <w:r>
              <w:rPr>
                <w:spacing w:val="4"/>
                <w:sz w:val="16"/>
                <w:szCs w:val="16"/>
                <w:lang w:eastAsia="zh-CN"/>
              </w:rPr>
              <w:t>方式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ind w:firstLine="340" w:firstLineChars="200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</w:rPr>
              <w:t>出</w:t>
            </w:r>
            <w:r>
              <w:rPr>
                <w:spacing w:val="4"/>
                <w:sz w:val="16"/>
                <w:szCs w:val="16"/>
              </w:rPr>
              <w:t>让公告</w:t>
            </w:r>
          </w:p>
        </w:tc>
        <w:tc>
          <w:tcPr>
            <w:tcW w:w="17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61" w:lineRule="exact"/>
            </w:pPr>
          </w:p>
          <w:p>
            <w:pPr>
              <w:spacing w:line="236" w:lineRule="auto"/>
              <w:rPr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color w:val="000000" w:themeColor="text1"/>
                <w:sz w:val="16"/>
                <w:szCs w:val="16"/>
              </w:rPr>
              <w:t>http://www.yuanjiang.gov.cn/19170/21048/21051/index.htm</w:t>
            </w:r>
            <w:r>
              <w:rPr>
                <w:rFonts w:hint="eastAsia"/>
                <w:color w:val="000000" w:themeColor="text1"/>
                <w:sz w:val="16"/>
                <w:szCs w:val="16"/>
                <w:lang w:eastAsia="zh-CN"/>
              </w:rPr>
              <w:t>；</w:t>
            </w:r>
          </w:p>
          <w:p>
            <w:pPr>
              <w:spacing w:line="236" w:lineRule="auto"/>
              <w:rPr>
                <w:color w:val="000000" w:themeColor="text1"/>
                <w:sz w:val="16"/>
                <w:szCs w:val="16"/>
                <w:lang w:eastAsia="zh-CN"/>
              </w:rPr>
            </w:pPr>
          </w:p>
          <w:p>
            <w:pPr>
              <w:spacing w:line="236" w:lineRule="auto"/>
              <w:rPr>
                <w:color w:val="000000" w:themeColor="text1"/>
                <w:sz w:val="16"/>
                <w:szCs w:val="16"/>
                <w:lang w:eastAsia="zh-CN"/>
              </w:rPr>
            </w:pPr>
            <w:r>
              <w:fldChar w:fldCharType="begin"/>
            </w:r>
            <w:r>
              <w:instrText xml:space="preserve"> HYPERLINK "https://www.landchina.com/" \l "/" </w:instrText>
            </w:r>
            <w:r>
              <w:fldChar w:fldCharType="separate"/>
            </w:r>
            <w:r>
              <w:rPr>
                <w:rStyle w:val="7"/>
                <w:rFonts w:hint="eastAsia"/>
                <w:color w:val="000000" w:themeColor="text1"/>
                <w:sz w:val="16"/>
                <w:szCs w:val="16"/>
                <w:u w:val="none"/>
              </w:rPr>
              <w:t>https://www.landchina.com/#/</w:t>
            </w:r>
            <w:r>
              <w:rPr>
                <w:rStyle w:val="7"/>
                <w:rFonts w:hint="eastAsia"/>
                <w:color w:val="000000" w:themeColor="text1"/>
                <w:sz w:val="16"/>
                <w:szCs w:val="16"/>
                <w:u w:val="none"/>
              </w:rPr>
              <w:fldChar w:fldCharType="end"/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46" w:line="235" w:lineRule="auto"/>
              <w:ind w:left="16" w:right="81"/>
              <w:rPr>
                <w:spacing w:val="7"/>
                <w:sz w:val="16"/>
                <w:szCs w:val="16"/>
                <w:lang w:eastAsia="zh-CN"/>
              </w:rPr>
            </w:pPr>
          </w:p>
          <w:p>
            <w:pPr>
              <w:spacing w:before="46" w:line="235" w:lineRule="auto"/>
              <w:ind w:left="16" w:right="81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《国</w:t>
            </w:r>
            <w:r>
              <w:rPr>
                <w:spacing w:val="6"/>
                <w:sz w:val="16"/>
                <w:szCs w:val="16"/>
                <w:lang w:eastAsia="zh-CN"/>
              </w:rPr>
              <w:t>务院办公厅关于推进</w:t>
            </w:r>
            <w:r>
              <w:rPr>
                <w:spacing w:val="7"/>
                <w:sz w:val="16"/>
                <w:szCs w:val="16"/>
                <w:lang w:eastAsia="zh-CN"/>
              </w:rPr>
              <w:t>公共资源配</w:t>
            </w:r>
            <w:r>
              <w:rPr>
                <w:spacing w:val="6"/>
                <w:sz w:val="16"/>
                <w:szCs w:val="16"/>
                <w:lang w:eastAsia="zh-CN"/>
              </w:rPr>
              <w:t>置领域政府信息公开的</w:t>
            </w:r>
            <w:r>
              <w:rPr>
                <w:spacing w:val="5"/>
                <w:sz w:val="16"/>
                <w:szCs w:val="16"/>
                <w:lang w:eastAsia="zh-CN"/>
              </w:rPr>
              <w:t>意见》（国办</w:t>
            </w: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发</w:t>
            </w:r>
          </w:p>
          <w:p>
            <w:pPr>
              <w:spacing w:line="234" w:lineRule="auto"/>
              <w:ind w:left="16" w:right="81"/>
              <w:rPr>
                <w:lang w:eastAsia="zh-CN"/>
              </w:rPr>
            </w:pP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〔2017〕</w:t>
            </w:r>
            <w:r>
              <w:rPr>
                <w:spacing w:val="5"/>
                <w:sz w:val="16"/>
                <w:szCs w:val="16"/>
                <w:lang w:eastAsia="zh-CN"/>
              </w:rPr>
              <w:t>9</w:t>
            </w:r>
            <w:r>
              <w:rPr>
                <w:spacing w:val="4"/>
                <w:sz w:val="16"/>
                <w:szCs w:val="16"/>
                <w:lang w:eastAsia="zh-CN"/>
              </w:rPr>
              <w:t>7号）《招标拍</w:t>
            </w:r>
            <w:r>
              <w:rPr>
                <w:spacing w:val="7"/>
                <w:sz w:val="16"/>
                <w:szCs w:val="16"/>
                <w:lang w:eastAsia="zh-CN"/>
              </w:rPr>
              <w:t>卖挂牌岀让</w:t>
            </w:r>
            <w:r>
              <w:rPr>
                <w:spacing w:val="6"/>
                <w:sz w:val="16"/>
                <w:szCs w:val="16"/>
                <w:lang w:eastAsia="zh-CN"/>
              </w:rPr>
              <w:t>国有建设用地使用权规定》</w:t>
            </w:r>
            <w:r>
              <w:rPr>
                <w:spacing w:val="5"/>
                <w:sz w:val="16"/>
                <w:szCs w:val="16"/>
                <w:lang w:eastAsia="zh-CN"/>
              </w:rPr>
              <w:t>（国土资源</w:t>
            </w:r>
            <w:r>
              <w:rPr>
                <w:spacing w:val="6"/>
                <w:sz w:val="16"/>
                <w:szCs w:val="16"/>
                <w:lang w:eastAsia="zh-CN"/>
              </w:rPr>
              <w:t>部令第3</w:t>
            </w:r>
            <w:r>
              <w:rPr>
                <w:spacing w:val="5"/>
                <w:sz w:val="16"/>
                <w:szCs w:val="16"/>
                <w:lang w:eastAsia="zh-CN"/>
              </w:rPr>
              <w:t>9号）《国土资源</w:t>
            </w:r>
            <w:r>
              <w:rPr>
                <w:spacing w:val="7"/>
                <w:sz w:val="16"/>
                <w:szCs w:val="16"/>
                <w:lang w:eastAsia="zh-CN"/>
              </w:rPr>
              <w:t>部关于印发</w:t>
            </w:r>
            <w:r>
              <w:rPr>
                <w:spacing w:val="5"/>
                <w:sz w:val="16"/>
                <w:szCs w:val="16"/>
                <w:lang w:eastAsia="zh-CN"/>
              </w:rPr>
              <w:t>〈招标拍卖挂</w:t>
            </w:r>
            <w:r>
              <w:rPr>
                <w:spacing w:val="7"/>
                <w:sz w:val="16"/>
                <w:szCs w:val="16"/>
                <w:lang w:eastAsia="zh-CN"/>
              </w:rPr>
              <w:t>牌出让国有</w:t>
            </w:r>
            <w:r>
              <w:rPr>
                <w:spacing w:val="6"/>
                <w:sz w:val="16"/>
                <w:szCs w:val="16"/>
                <w:lang w:eastAsia="zh-CN"/>
              </w:rPr>
              <w:t>土地使用权规范〉（试行）</w:t>
            </w:r>
            <w:r>
              <w:rPr>
                <w:spacing w:val="5"/>
                <w:sz w:val="16"/>
                <w:szCs w:val="16"/>
                <w:lang w:eastAsia="zh-CN"/>
              </w:rPr>
              <w:t>和〈协议出</w:t>
            </w:r>
            <w:r>
              <w:rPr>
                <w:spacing w:val="6"/>
                <w:sz w:val="16"/>
                <w:szCs w:val="16"/>
                <w:lang w:eastAsia="zh-CN"/>
              </w:rPr>
              <w:t>让</w:t>
            </w:r>
            <w:r>
              <w:rPr>
                <w:spacing w:val="5"/>
                <w:sz w:val="16"/>
                <w:szCs w:val="16"/>
                <w:lang w:eastAsia="zh-CN"/>
              </w:rPr>
              <w:t>国有土地使用权规范〉</w:t>
            </w:r>
            <w:r>
              <w:rPr>
                <w:spacing w:val="6"/>
                <w:sz w:val="16"/>
                <w:szCs w:val="16"/>
                <w:lang w:eastAsia="zh-CN"/>
              </w:rPr>
              <w:t>（试行</w:t>
            </w:r>
            <w:r>
              <w:rPr>
                <w:spacing w:val="5"/>
                <w:sz w:val="16"/>
                <w:szCs w:val="16"/>
                <w:lang w:eastAsia="zh-CN"/>
              </w:rPr>
              <w:t>）的通知》（国土资发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〔2006〕</w:t>
            </w:r>
            <w:r>
              <w:rPr>
                <w:spacing w:val="3"/>
                <w:sz w:val="16"/>
                <w:szCs w:val="16"/>
                <w:lang w:eastAsia="zh-CN"/>
              </w:rPr>
              <w:t>114号）</w:t>
            </w:r>
          </w:p>
        </w:tc>
        <w:tc>
          <w:tcPr>
            <w:tcW w:w="1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71" w:lineRule="exact"/>
              <w:rPr>
                <w:lang w:eastAsia="zh-CN"/>
              </w:rPr>
            </w:pPr>
          </w:p>
          <w:p>
            <w:pPr>
              <w:spacing w:line="235" w:lineRule="auto"/>
              <w:ind w:left="32" w:right="26" w:firstLine="2"/>
            </w:pPr>
            <w:r>
              <w:rPr>
                <w:spacing w:val="4"/>
                <w:sz w:val="16"/>
                <w:szCs w:val="16"/>
              </w:rPr>
              <w:t>组织招</w:t>
            </w:r>
            <w:r>
              <w:rPr>
                <w:spacing w:val="3"/>
                <w:sz w:val="16"/>
                <w:szCs w:val="16"/>
              </w:rPr>
              <w:t>拍挂</w:t>
            </w:r>
            <w:r>
              <w:rPr>
                <w:spacing w:val="2"/>
                <w:sz w:val="16"/>
                <w:szCs w:val="16"/>
              </w:rPr>
              <w:t>活动2</w:t>
            </w:r>
            <w:r>
              <w:rPr>
                <w:spacing w:val="1"/>
                <w:sz w:val="16"/>
                <w:szCs w:val="16"/>
              </w:rPr>
              <w:t>0日前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61" w:lineRule="exact"/>
              <w:rPr>
                <w:lang w:eastAsia="zh-CN"/>
              </w:rPr>
            </w:pPr>
          </w:p>
          <w:p>
            <w:pPr>
              <w:spacing w:line="235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61" w:lineRule="exact"/>
              <w:rPr>
                <w:lang w:eastAsia="zh-CN"/>
              </w:rPr>
            </w:pPr>
          </w:p>
          <w:p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61" w:lineRule="exact"/>
            </w:pPr>
          </w:p>
          <w:p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61" w:lineRule="exact"/>
            </w:pPr>
          </w:p>
          <w:p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47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■政府网站□政府公报</w:t>
            </w:r>
          </w:p>
          <w:p>
            <w:pPr>
              <w:spacing w:before="6" w:line="236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口两微一端□发布会/听证会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口广播电视□纸质载体</w:t>
            </w:r>
          </w:p>
          <w:p>
            <w:pPr>
              <w:spacing w:line="235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口公开查阅点□政</w:t>
            </w:r>
            <w:r>
              <w:rPr>
                <w:spacing w:val="5"/>
                <w:sz w:val="16"/>
                <w:szCs w:val="16"/>
                <w:lang w:eastAsia="zh-CN"/>
              </w:rPr>
              <w:t>府服务中心</w:t>
            </w:r>
            <w:r>
              <w:rPr>
                <w:spacing w:val="6"/>
                <w:sz w:val="16"/>
                <w:szCs w:val="16"/>
                <w:lang w:eastAsia="zh-CN"/>
              </w:rPr>
              <w:t>口便民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7" w:lineRule="auto"/>
              <w:ind w:left="16" w:right="15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口社区/企事业单位/村</w:t>
            </w:r>
            <w:r>
              <w:rPr>
                <w:spacing w:val="5"/>
                <w:sz w:val="16"/>
                <w:szCs w:val="16"/>
                <w:lang w:eastAsia="zh-CN"/>
              </w:rPr>
              <w:t>公示栏口精准推送</w:t>
            </w:r>
            <w:r>
              <w:rPr>
                <w:spacing w:val="6"/>
                <w:sz w:val="16"/>
                <w:szCs w:val="16"/>
                <w:lang w:eastAsia="zh-CN"/>
              </w:rPr>
              <w:t>■其他:中国土地</w:t>
            </w:r>
            <w:r>
              <w:rPr>
                <w:spacing w:val="2"/>
                <w:sz w:val="16"/>
                <w:szCs w:val="16"/>
                <w:lang w:eastAsia="zh-CN"/>
              </w:rPr>
              <w:t>市场网</w:t>
            </w:r>
          </w:p>
        </w:tc>
        <w:tc>
          <w:tcPr>
            <w:tcW w:w="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2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政府网站□政府公报</w:t>
            </w:r>
          </w:p>
          <w:p>
            <w:pPr>
              <w:spacing w:before="6" w:line="236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5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□公开查阅点□政务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6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>
            <w:pPr>
              <w:spacing w:line="230" w:lineRule="auto"/>
              <w:ind w:left="16"/>
            </w:pPr>
            <w:r>
              <w:rPr>
                <w:spacing w:val="5"/>
                <w:sz w:val="16"/>
                <w:szCs w:val="16"/>
              </w:rPr>
              <w:t>□精准推送</w:t>
            </w:r>
            <w:r>
              <w:rPr>
                <w:spacing w:val="6"/>
                <w:sz w:val="16"/>
                <w:szCs w:val="16"/>
              </w:rPr>
              <w:t>□其他</w:t>
            </w:r>
          </w:p>
        </w:tc>
        <w:tc>
          <w:tcPr>
            <w:tcW w:w="1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8" w:hRule="exact"/>
          <w:jc w:val="center"/>
        </w:trPr>
        <w:tc>
          <w:tcPr>
            <w:tcW w:w="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4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国有</w:t>
            </w:r>
          </w:p>
          <w:p>
            <w:pPr>
              <w:spacing w:line="238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土地</w:t>
            </w:r>
          </w:p>
          <w:p>
            <w:pPr>
              <w:spacing w:line="235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使用</w:t>
            </w:r>
          </w:p>
          <w:p>
            <w:pPr>
              <w:spacing w:line="236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权出</w:t>
            </w:r>
          </w:p>
          <w:p>
            <w:pPr>
              <w:spacing w:line="236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让和</w:t>
            </w:r>
          </w:p>
          <w:p>
            <w:pPr>
              <w:spacing w:line="238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划拨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r>
              <w:rPr>
                <w:spacing w:val="4"/>
                <w:sz w:val="16"/>
                <w:szCs w:val="16"/>
              </w:rPr>
              <w:t>土地</w:t>
            </w:r>
            <w:r>
              <w:rPr>
                <w:spacing w:val="2"/>
                <w:sz w:val="16"/>
                <w:szCs w:val="16"/>
              </w:rPr>
              <w:t>出让</w:t>
            </w:r>
          </w:p>
          <w:p>
            <w:pPr>
              <w:spacing w:line="236" w:lineRule="auto"/>
              <w:ind w:left="217"/>
            </w:pPr>
            <w:r>
              <w:rPr>
                <w:spacing w:val="-1"/>
                <w:sz w:val="16"/>
                <w:szCs w:val="16"/>
              </w:rPr>
              <w:t>结果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</w:p>
          <w:p>
            <w:pPr>
              <w:spacing w:line="236" w:lineRule="auto"/>
              <w:ind w:left="133"/>
            </w:pPr>
            <w:r>
              <w:rPr>
                <w:spacing w:val="2"/>
                <w:sz w:val="16"/>
                <w:szCs w:val="16"/>
              </w:rPr>
              <w:t>务事项</w:t>
            </w:r>
          </w:p>
        </w:tc>
        <w:tc>
          <w:tcPr>
            <w:tcW w:w="11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36" w:lineRule="auto"/>
              <w:ind w:right="70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国有</w:t>
            </w:r>
            <w:r>
              <w:rPr>
                <w:spacing w:val="6"/>
                <w:sz w:val="16"/>
                <w:szCs w:val="16"/>
                <w:lang w:eastAsia="zh-CN"/>
              </w:rPr>
              <w:t>建设用地使用权出</w:t>
            </w:r>
            <w:r>
              <w:rPr>
                <w:spacing w:val="5"/>
                <w:sz w:val="16"/>
                <w:szCs w:val="16"/>
                <w:lang w:eastAsia="zh-CN"/>
              </w:rPr>
              <w:t>让结果信息（成</w:t>
            </w:r>
            <w:r>
              <w:rPr>
                <w:spacing w:val="8"/>
                <w:sz w:val="16"/>
                <w:szCs w:val="16"/>
                <w:lang w:eastAsia="zh-CN"/>
              </w:rPr>
              <w:t>交单</w:t>
            </w:r>
            <w:r>
              <w:rPr>
                <w:spacing w:val="6"/>
                <w:sz w:val="16"/>
                <w:szCs w:val="16"/>
                <w:lang w:eastAsia="zh-CN"/>
              </w:rPr>
              <w:t>位、土地位</w:t>
            </w:r>
            <w:r>
              <w:rPr>
                <w:spacing w:val="4"/>
                <w:sz w:val="16"/>
                <w:szCs w:val="16"/>
                <w:lang w:eastAsia="zh-CN"/>
              </w:rPr>
              <w:t>置、面积、</w:t>
            </w:r>
            <w:r>
              <w:rPr>
                <w:spacing w:val="6"/>
                <w:sz w:val="16"/>
                <w:szCs w:val="16"/>
                <w:lang w:eastAsia="zh-CN"/>
              </w:rPr>
              <w:t>用途</w:t>
            </w:r>
            <w:r>
              <w:rPr>
                <w:spacing w:val="5"/>
                <w:sz w:val="16"/>
                <w:szCs w:val="16"/>
                <w:lang w:eastAsia="zh-CN"/>
              </w:rPr>
              <w:t>、开发程度、土地</w:t>
            </w:r>
            <w:r>
              <w:rPr>
                <w:spacing w:val="6"/>
                <w:sz w:val="16"/>
                <w:szCs w:val="16"/>
                <w:lang w:eastAsia="zh-CN"/>
              </w:rPr>
              <w:t>级别、</w:t>
            </w:r>
            <w:r>
              <w:rPr>
                <w:spacing w:val="5"/>
                <w:sz w:val="16"/>
                <w:szCs w:val="16"/>
                <w:lang w:eastAsia="zh-CN"/>
              </w:rPr>
              <w:t>容积率、出让年</w:t>
            </w:r>
            <w:r>
              <w:rPr>
                <w:spacing w:val="6"/>
                <w:sz w:val="16"/>
                <w:szCs w:val="16"/>
                <w:lang w:eastAsia="zh-CN"/>
              </w:rPr>
              <w:t>限、供</w:t>
            </w:r>
            <w:r>
              <w:rPr>
                <w:spacing w:val="5"/>
                <w:sz w:val="16"/>
                <w:szCs w:val="16"/>
                <w:lang w:eastAsia="zh-CN"/>
              </w:rPr>
              <w:t>地方式、受让人</w:t>
            </w:r>
            <w:r>
              <w:rPr>
                <w:spacing w:val="6"/>
                <w:sz w:val="16"/>
                <w:szCs w:val="16"/>
                <w:lang w:eastAsia="zh-CN"/>
              </w:rPr>
              <w:t>、成交价</w:t>
            </w:r>
            <w:r>
              <w:rPr>
                <w:spacing w:val="5"/>
                <w:sz w:val="16"/>
                <w:szCs w:val="16"/>
                <w:lang w:eastAsia="zh-CN"/>
              </w:rPr>
              <w:t>格、成交时</w:t>
            </w:r>
          </w:p>
          <w:p>
            <w:pPr>
              <w:spacing w:line="228" w:lineRule="auto"/>
              <w:ind w:left="16"/>
              <w:rPr>
                <w:lang w:eastAsia="zh-CN"/>
              </w:rPr>
            </w:pPr>
            <w:r>
              <w:rPr>
                <w:spacing w:val="-2"/>
                <w:sz w:val="16"/>
                <w:szCs w:val="16"/>
              </w:rPr>
              <w:t>间）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71" w:lineRule="exact"/>
            </w:pPr>
          </w:p>
          <w:p>
            <w:pPr>
              <w:ind w:firstLine="174" w:firstLineChars="100"/>
              <w:rPr>
                <w:spacing w:val="7"/>
                <w:sz w:val="16"/>
                <w:szCs w:val="16"/>
              </w:rPr>
            </w:pPr>
          </w:p>
          <w:p>
            <w:pPr>
              <w:ind w:firstLine="174" w:firstLineChars="100"/>
              <w:rPr>
                <w:spacing w:val="7"/>
                <w:sz w:val="16"/>
                <w:szCs w:val="16"/>
              </w:rPr>
            </w:pPr>
          </w:p>
          <w:p>
            <w:pPr>
              <w:ind w:firstLine="174" w:firstLineChars="100"/>
            </w:pPr>
            <w:r>
              <w:rPr>
                <w:spacing w:val="7"/>
                <w:sz w:val="16"/>
                <w:szCs w:val="16"/>
              </w:rPr>
              <w:t>土地交</w:t>
            </w:r>
            <w:r>
              <w:rPr>
                <w:spacing w:val="5"/>
                <w:sz w:val="16"/>
                <w:szCs w:val="16"/>
              </w:rPr>
              <w:t>易公告</w:t>
            </w:r>
          </w:p>
        </w:tc>
        <w:tc>
          <w:tcPr>
            <w:tcW w:w="17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70" w:lineRule="exact"/>
            </w:pPr>
          </w:p>
          <w:p>
            <w:pPr>
              <w:spacing w:line="270" w:lineRule="exact"/>
            </w:pPr>
          </w:p>
          <w:p>
            <w:pPr>
              <w:spacing w:line="270" w:lineRule="exact"/>
            </w:pPr>
          </w:p>
          <w:p>
            <w:pPr>
              <w:spacing w:line="238" w:lineRule="auto"/>
            </w:pPr>
            <w:r>
              <w:fldChar w:fldCharType="begin"/>
            </w:r>
            <w:r>
              <w:instrText xml:space="preserve"> HYPERLINK "https://www.landchina.com/" \l "/" </w:instrText>
            </w:r>
            <w:r>
              <w:fldChar w:fldCharType="separate"/>
            </w:r>
            <w:r>
              <w:rPr>
                <w:rStyle w:val="7"/>
                <w:rFonts w:hint="eastAsia"/>
                <w:color w:val="000000" w:themeColor="text1"/>
                <w:sz w:val="16"/>
                <w:szCs w:val="16"/>
                <w:u w:val="none"/>
              </w:rPr>
              <w:t>https://www.landchina.com/#/</w:t>
            </w:r>
            <w:r>
              <w:rPr>
                <w:rStyle w:val="7"/>
                <w:rFonts w:hint="eastAsia"/>
                <w:color w:val="000000" w:themeColor="text1"/>
                <w:sz w:val="16"/>
                <w:szCs w:val="16"/>
                <w:u w:val="none"/>
              </w:rPr>
              <w:fldChar w:fldCharType="end"/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48" w:line="236" w:lineRule="auto"/>
              <w:ind w:left="16" w:right="8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《国务院办公厅关</w:t>
            </w:r>
            <w:r>
              <w:rPr>
                <w:spacing w:val="8"/>
                <w:sz w:val="16"/>
                <w:szCs w:val="16"/>
                <w:lang w:eastAsia="zh-CN"/>
              </w:rPr>
              <w:t>于推进</w:t>
            </w:r>
            <w:r>
              <w:rPr>
                <w:spacing w:val="6"/>
                <w:sz w:val="16"/>
                <w:szCs w:val="16"/>
                <w:lang w:eastAsia="zh-CN"/>
              </w:rPr>
              <w:t>公共资源配置领域政府信息公</w:t>
            </w:r>
            <w:r>
              <w:rPr>
                <w:spacing w:val="5"/>
                <w:sz w:val="16"/>
                <w:szCs w:val="16"/>
                <w:lang w:eastAsia="zh-CN"/>
              </w:rPr>
              <w:t>开的意见》(国办发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〔2017〕</w:t>
            </w:r>
            <w:r>
              <w:rPr>
                <w:spacing w:val="5"/>
                <w:sz w:val="16"/>
                <w:szCs w:val="16"/>
                <w:lang w:eastAsia="zh-CN"/>
              </w:rPr>
              <w:t>97号</w:t>
            </w:r>
            <w:r>
              <w:rPr>
                <w:spacing w:val="4"/>
                <w:sz w:val="16"/>
                <w:szCs w:val="16"/>
                <w:lang w:eastAsia="zh-CN"/>
              </w:rPr>
              <w:t>）《招标拍卖</w:t>
            </w:r>
            <w:r>
              <w:rPr>
                <w:spacing w:val="8"/>
                <w:sz w:val="16"/>
                <w:szCs w:val="16"/>
                <w:lang w:eastAsia="zh-CN"/>
              </w:rPr>
              <w:t>挂牌出让国有</w:t>
            </w:r>
            <w:r>
              <w:rPr>
                <w:spacing w:val="7"/>
                <w:sz w:val="16"/>
                <w:szCs w:val="16"/>
                <w:lang w:eastAsia="zh-CN"/>
              </w:rPr>
              <w:t>建设用地使用权规定》</w:t>
            </w:r>
            <w:r>
              <w:rPr>
                <w:spacing w:val="6"/>
                <w:sz w:val="16"/>
                <w:szCs w:val="16"/>
                <w:lang w:eastAsia="zh-CN"/>
              </w:rPr>
              <w:t>（国土资源部</w:t>
            </w:r>
            <w:r>
              <w:rPr>
                <w:spacing w:val="7"/>
                <w:sz w:val="16"/>
                <w:szCs w:val="16"/>
                <w:lang w:eastAsia="zh-CN"/>
              </w:rPr>
              <w:t>令第39号）</w:t>
            </w:r>
            <w:r>
              <w:rPr>
                <w:spacing w:val="5"/>
                <w:sz w:val="16"/>
                <w:szCs w:val="16"/>
                <w:lang w:eastAsia="zh-CN"/>
              </w:rPr>
              <w:t>《国土资源部</w:t>
            </w:r>
            <w:r>
              <w:rPr>
                <w:spacing w:val="6"/>
                <w:sz w:val="16"/>
                <w:szCs w:val="16"/>
                <w:lang w:eastAsia="zh-CN"/>
              </w:rPr>
              <w:t>关于印发&lt;招标</w:t>
            </w:r>
            <w:r>
              <w:rPr>
                <w:spacing w:val="5"/>
                <w:sz w:val="16"/>
                <w:szCs w:val="16"/>
                <w:lang w:eastAsia="zh-CN"/>
              </w:rPr>
              <w:t>拍卖挂牌出</w:t>
            </w:r>
            <w:r>
              <w:rPr>
                <w:spacing w:val="6"/>
                <w:sz w:val="16"/>
                <w:szCs w:val="16"/>
                <w:lang w:eastAsia="zh-CN"/>
              </w:rPr>
              <w:t>让国有土地使</w:t>
            </w:r>
            <w:r>
              <w:rPr>
                <w:spacing w:val="4"/>
                <w:sz w:val="16"/>
                <w:szCs w:val="16"/>
                <w:lang w:eastAsia="zh-CN"/>
              </w:rPr>
              <w:t>用权规范&gt;</w:t>
            </w:r>
          </w:p>
          <w:p>
            <w:pPr>
              <w:spacing w:before="3" w:line="236" w:lineRule="auto"/>
              <w:ind w:left="16" w:right="8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（试行）</w:t>
            </w:r>
            <w:r>
              <w:rPr>
                <w:spacing w:val="5"/>
                <w:sz w:val="16"/>
                <w:szCs w:val="16"/>
                <w:lang w:eastAsia="zh-CN"/>
              </w:rPr>
              <w:t>和&lt;协议出让国有</w:t>
            </w:r>
            <w:r>
              <w:rPr>
                <w:spacing w:val="6"/>
                <w:sz w:val="16"/>
                <w:szCs w:val="16"/>
                <w:lang w:eastAsia="zh-CN"/>
              </w:rPr>
              <w:t>土地使用权规</w:t>
            </w:r>
            <w:r>
              <w:rPr>
                <w:spacing w:val="4"/>
                <w:sz w:val="16"/>
                <w:szCs w:val="16"/>
                <w:lang w:eastAsia="zh-CN"/>
              </w:rPr>
              <w:t>范&gt;（试行）</w:t>
            </w:r>
            <w:r>
              <w:rPr>
                <w:spacing w:val="6"/>
                <w:sz w:val="16"/>
                <w:szCs w:val="16"/>
                <w:lang w:eastAsia="zh-CN"/>
              </w:rPr>
              <w:t>的通知》(国土</w:t>
            </w:r>
            <w:r>
              <w:rPr>
                <w:spacing w:val="5"/>
                <w:sz w:val="16"/>
                <w:szCs w:val="16"/>
                <w:lang w:eastAsia="zh-CN"/>
              </w:rPr>
              <w:t>资发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〔2006〕</w:t>
            </w:r>
            <w:r>
              <w:rPr>
                <w:spacing w:val="3"/>
                <w:sz w:val="16"/>
                <w:szCs w:val="16"/>
                <w:lang w:eastAsia="zh-CN"/>
              </w:rPr>
              <w:t>114</w:t>
            </w:r>
            <w:r>
              <w:rPr>
                <w:spacing w:val="6"/>
                <w:sz w:val="16"/>
                <w:szCs w:val="16"/>
                <w:lang w:eastAsia="zh-CN"/>
              </w:rPr>
              <w:t>号）《关于加</w:t>
            </w:r>
          </w:p>
          <w:p>
            <w:pPr>
              <w:spacing w:line="232" w:lineRule="auto"/>
              <w:ind w:left="16" w:right="13"/>
              <w:rPr>
                <w:lang w:eastAsia="zh-CN"/>
              </w:rPr>
            </w:pPr>
            <w:r>
              <w:rPr>
                <w:spacing w:val="8"/>
                <w:sz w:val="16"/>
                <w:szCs w:val="16"/>
                <w:lang w:eastAsia="zh-CN"/>
              </w:rPr>
              <w:t>强房地产用地</w:t>
            </w:r>
            <w:r>
              <w:rPr>
                <w:spacing w:val="7"/>
                <w:sz w:val="16"/>
                <w:szCs w:val="16"/>
                <w:lang w:eastAsia="zh-CN"/>
              </w:rPr>
              <w:t>供应和监管</w:t>
            </w:r>
            <w:r>
              <w:rPr>
                <w:spacing w:val="5"/>
                <w:sz w:val="16"/>
                <w:szCs w:val="16"/>
                <w:lang w:eastAsia="zh-CN"/>
              </w:rPr>
              <w:t>有关问题的通知》(国</w:t>
            </w:r>
            <w:r>
              <w:rPr>
                <w:spacing w:val="4"/>
                <w:sz w:val="16"/>
                <w:szCs w:val="16"/>
                <w:lang w:eastAsia="zh-CN"/>
              </w:rPr>
              <w:t>土资</w:t>
            </w:r>
            <w:r>
              <w:rPr>
                <w:spacing w:val="2"/>
                <w:sz w:val="16"/>
                <w:szCs w:val="16"/>
                <w:lang w:eastAsia="zh-CN"/>
              </w:rPr>
              <w:t>发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〔2010〕</w:t>
            </w:r>
            <w:r>
              <w:rPr>
                <w:spacing w:val="2"/>
                <w:sz w:val="16"/>
                <w:szCs w:val="16"/>
                <w:lang w:eastAsia="zh-CN"/>
              </w:rPr>
              <w:t>34</w:t>
            </w:r>
            <w:r>
              <w:rPr>
                <w:spacing w:val="9"/>
                <w:sz w:val="16"/>
                <w:szCs w:val="16"/>
                <w:lang w:eastAsia="zh-CN"/>
              </w:rPr>
              <w:t>号）</w:t>
            </w:r>
          </w:p>
        </w:tc>
        <w:tc>
          <w:tcPr>
            <w:tcW w:w="1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66" w:lineRule="exact"/>
              <w:rPr>
                <w:lang w:eastAsia="zh-CN"/>
              </w:rPr>
            </w:pPr>
          </w:p>
          <w:p>
            <w:pPr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信息形</w:t>
            </w:r>
            <w:r>
              <w:rPr>
                <w:spacing w:val="3"/>
                <w:sz w:val="16"/>
                <w:szCs w:val="16"/>
                <w:lang w:eastAsia="zh-CN"/>
              </w:rPr>
              <w:t>成或</w:t>
            </w:r>
          </w:p>
          <w:p>
            <w:pPr>
              <w:spacing w:before="6" w:line="235" w:lineRule="auto"/>
              <w:ind w:left="32" w:right="26" w:firstLine="2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变更之</w:t>
            </w:r>
            <w:r>
              <w:rPr>
                <w:spacing w:val="3"/>
                <w:sz w:val="16"/>
                <w:szCs w:val="16"/>
                <w:lang w:eastAsia="zh-CN"/>
              </w:rPr>
              <w:t>日起1</w:t>
            </w:r>
            <w:r>
              <w:rPr>
                <w:spacing w:val="2"/>
                <w:sz w:val="16"/>
                <w:szCs w:val="16"/>
                <w:lang w:eastAsia="zh-CN"/>
              </w:rPr>
              <w:t>0个工作日</w:t>
            </w:r>
          </w:p>
          <w:p>
            <w:pPr>
              <w:spacing w:line="229" w:lineRule="auto"/>
              <w:ind w:left="366"/>
            </w:pPr>
            <w:r>
              <w:rPr>
                <w:spacing w:val="-10"/>
                <w:sz w:val="16"/>
                <w:szCs w:val="16"/>
              </w:rPr>
              <w:t>内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70" w:lineRule="exact"/>
              <w:rPr>
                <w:lang w:eastAsia="zh-CN"/>
              </w:rPr>
            </w:pPr>
          </w:p>
          <w:p>
            <w:pPr>
              <w:spacing w:line="236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71" w:lineRule="exact"/>
              <w:rPr>
                <w:lang w:eastAsia="zh-CN"/>
              </w:rPr>
            </w:pPr>
          </w:p>
          <w:p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71" w:lineRule="exact"/>
            </w:pPr>
          </w:p>
          <w:p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56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■政府网站□政府公报</w:t>
            </w:r>
          </w:p>
          <w:p>
            <w:pPr>
              <w:spacing w:before="6" w:line="236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口两微一端□发布会/听证会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口广播电视□纸质载体</w:t>
            </w:r>
          </w:p>
          <w:p>
            <w:pPr>
              <w:spacing w:line="235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口公开查阅点□政</w:t>
            </w:r>
            <w:r>
              <w:rPr>
                <w:spacing w:val="5"/>
                <w:sz w:val="16"/>
                <w:szCs w:val="16"/>
                <w:lang w:eastAsia="zh-CN"/>
              </w:rPr>
              <w:t>府服务中心</w:t>
            </w:r>
            <w:r>
              <w:rPr>
                <w:spacing w:val="6"/>
                <w:sz w:val="16"/>
                <w:szCs w:val="16"/>
                <w:lang w:eastAsia="zh-CN"/>
              </w:rPr>
              <w:t>口便民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6" w:lineRule="auto"/>
              <w:ind w:left="16" w:right="15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口社区/企事业单位/村</w:t>
            </w:r>
            <w:r>
              <w:rPr>
                <w:spacing w:val="5"/>
                <w:sz w:val="16"/>
                <w:szCs w:val="16"/>
                <w:lang w:eastAsia="zh-CN"/>
              </w:rPr>
              <w:t>公示栏口精准推送</w:t>
            </w:r>
            <w:r>
              <w:rPr>
                <w:spacing w:val="6"/>
                <w:sz w:val="16"/>
                <w:szCs w:val="16"/>
                <w:lang w:eastAsia="zh-CN"/>
              </w:rPr>
              <w:t>■其他:中国土地</w:t>
            </w:r>
            <w:r>
              <w:rPr>
                <w:spacing w:val="2"/>
                <w:sz w:val="16"/>
                <w:szCs w:val="16"/>
                <w:lang w:eastAsia="zh-CN"/>
              </w:rPr>
              <w:t>市场网</w:t>
            </w:r>
          </w:p>
        </w:tc>
        <w:tc>
          <w:tcPr>
            <w:tcW w:w="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2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56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□政府网站□政府公报</w:t>
            </w:r>
          </w:p>
          <w:p>
            <w:pPr>
              <w:spacing w:before="6" w:line="236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5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□公开查阅点□政务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6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>
            <w:pPr>
              <w:spacing w:line="229" w:lineRule="auto"/>
              <w:ind w:left="16"/>
            </w:pPr>
            <w:r>
              <w:rPr>
                <w:spacing w:val="5"/>
                <w:sz w:val="16"/>
                <w:szCs w:val="16"/>
              </w:rPr>
              <w:t>□精准推送</w:t>
            </w:r>
            <w:r>
              <w:rPr>
                <w:spacing w:val="6"/>
                <w:sz w:val="16"/>
                <w:szCs w:val="16"/>
              </w:rPr>
              <w:t>□其他</w:t>
            </w:r>
          </w:p>
        </w:tc>
        <w:tc>
          <w:tcPr>
            <w:tcW w:w="1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3" w:hRule="exact"/>
          <w:jc w:val="center"/>
        </w:trPr>
        <w:tc>
          <w:tcPr>
            <w:tcW w:w="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4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5" w:lineRule="exact"/>
              <w:rPr>
                <w:lang w:eastAsia="zh-CN"/>
              </w:rPr>
            </w:pPr>
          </w:p>
          <w:p>
            <w:pPr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国有</w:t>
            </w:r>
          </w:p>
          <w:p>
            <w:pPr>
              <w:spacing w:line="235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土地</w:t>
            </w:r>
          </w:p>
          <w:p>
            <w:pPr>
              <w:spacing w:line="238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使用</w:t>
            </w:r>
          </w:p>
          <w:p>
            <w:pPr>
              <w:spacing w:line="236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权出</w:t>
            </w:r>
          </w:p>
          <w:p>
            <w:pPr>
              <w:spacing w:line="236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让和</w:t>
            </w:r>
          </w:p>
          <w:p>
            <w:pPr>
              <w:spacing w:line="235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划拨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15" w:lineRule="exact"/>
              <w:rPr>
                <w:lang w:eastAsia="zh-CN"/>
              </w:rPr>
            </w:pPr>
          </w:p>
          <w:p>
            <w:pPr>
              <w:ind w:left="50"/>
            </w:pPr>
            <w:r>
              <w:rPr>
                <w:spacing w:val="4"/>
                <w:sz w:val="16"/>
                <w:szCs w:val="16"/>
              </w:rPr>
              <w:t>住宅</w:t>
            </w:r>
            <w:r>
              <w:rPr>
                <w:spacing w:val="2"/>
                <w:sz w:val="16"/>
                <w:szCs w:val="16"/>
              </w:rPr>
              <w:t>用地</w:t>
            </w:r>
          </w:p>
          <w:p>
            <w:pPr>
              <w:spacing w:line="236" w:lineRule="auto"/>
              <w:ind w:left="50"/>
            </w:pPr>
            <w:r>
              <w:rPr>
                <w:spacing w:val="4"/>
                <w:sz w:val="16"/>
                <w:szCs w:val="16"/>
              </w:rPr>
              <w:t>信息</w:t>
            </w:r>
            <w:r>
              <w:rPr>
                <w:spacing w:val="2"/>
                <w:sz w:val="16"/>
                <w:szCs w:val="16"/>
              </w:rPr>
              <w:t>公开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15" w:lineRule="exact"/>
            </w:pPr>
          </w:p>
          <w:p>
            <w:pPr>
              <w:ind w:left="49"/>
            </w:pPr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</w:p>
          <w:p>
            <w:pPr>
              <w:spacing w:line="236" w:lineRule="auto"/>
              <w:ind w:left="133"/>
            </w:pPr>
            <w:r>
              <w:rPr>
                <w:spacing w:val="2"/>
                <w:sz w:val="16"/>
                <w:szCs w:val="16"/>
              </w:rPr>
              <w:t>务事项</w:t>
            </w:r>
          </w:p>
        </w:tc>
        <w:tc>
          <w:tcPr>
            <w:tcW w:w="11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23" w:lineRule="exact"/>
              <w:rPr>
                <w:lang w:eastAsia="zh-CN"/>
              </w:rPr>
            </w:pPr>
          </w:p>
          <w:p>
            <w:pPr>
              <w:spacing w:line="237" w:lineRule="auto"/>
              <w:ind w:left="16" w:right="173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存量住宅用地项目</w:t>
            </w:r>
            <w:r>
              <w:rPr>
                <w:spacing w:val="10"/>
                <w:sz w:val="16"/>
                <w:szCs w:val="16"/>
                <w:lang w:eastAsia="zh-CN"/>
              </w:rPr>
              <w:t>具</w:t>
            </w:r>
            <w:r>
              <w:rPr>
                <w:spacing w:val="4"/>
                <w:sz w:val="16"/>
                <w:szCs w:val="16"/>
                <w:lang w:eastAsia="zh-CN"/>
              </w:rPr>
              <w:t>体位置、土地面</w:t>
            </w:r>
            <w:r>
              <w:rPr>
                <w:spacing w:val="6"/>
                <w:sz w:val="16"/>
                <w:szCs w:val="16"/>
                <w:lang w:eastAsia="zh-CN"/>
              </w:rPr>
              <w:t>积、</w:t>
            </w:r>
            <w:r>
              <w:rPr>
                <w:spacing w:val="7"/>
                <w:sz w:val="16"/>
                <w:szCs w:val="16"/>
                <w:lang w:eastAsia="zh-CN"/>
              </w:rPr>
              <w:t>开</w:t>
            </w:r>
            <w:r>
              <w:rPr>
                <w:spacing w:val="6"/>
                <w:sz w:val="16"/>
                <w:szCs w:val="16"/>
                <w:lang w:eastAsia="zh-CN"/>
              </w:rPr>
              <w:t>发企业等信息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15" w:lineRule="exact"/>
              <w:rPr>
                <w:lang w:eastAsia="zh-CN"/>
              </w:rPr>
            </w:pPr>
          </w:p>
          <w:p>
            <w:pPr>
              <w:ind w:left="9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存量住宅用</w:t>
            </w:r>
            <w:r>
              <w:rPr>
                <w:spacing w:val="4"/>
                <w:sz w:val="16"/>
                <w:szCs w:val="16"/>
                <w:lang w:eastAsia="zh-CN"/>
              </w:rPr>
              <w:t>地项目、</w:t>
            </w:r>
            <w:r>
              <w:rPr>
                <w:spacing w:val="5"/>
                <w:sz w:val="16"/>
                <w:szCs w:val="16"/>
                <w:lang w:eastAsia="zh-CN"/>
              </w:rPr>
              <w:t>开</w:t>
            </w:r>
            <w:r>
              <w:rPr>
                <w:spacing w:val="4"/>
                <w:sz w:val="16"/>
                <w:szCs w:val="16"/>
                <w:lang w:eastAsia="zh-CN"/>
              </w:rPr>
              <w:t>发企业</w:t>
            </w:r>
          </w:p>
        </w:tc>
        <w:tc>
          <w:tcPr>
            <w:tcW w:w="17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before="22" w:line="204" w:lineRule="auto"/>
              <w:ind w:left="45"/>
            </w:pPr>
            <w:r>
              <w:rPr>
                <w:color w:val="000000" w:themeColor="text1"/>
                <w:sz w:val="16"/>
                <w:szCs w:val="16"/>
              </w:rPr>
              <w:t>http://www.yuanjiang.gov.cn/YJSZRZYJ/36675/index.htm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19" w:lineRule="exact"/>
            </w:pPr>
          </w:p>
          <w:p>
            <w:pPr>
              <w:spacing w:line="236" w:lineRule="auto"/>
              <w:ind w:left="16" w:right="8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《自然资源部办公</w:t>
            </w:r>
            <w:r>
              <w:rPr>
                <w:spacing w:val="8"/>
                <w:sz w:val="16"/>
                <w:szCs w:val="16"/>
                <w:lang w:eastAsia="zh-CN"/>
              </w:rPr>
              <w:t>厅关于</w:t>
            </w:r>
            <w:r>
              <w:rPr>
                <w:spacing w:val="6"/>
                <w:sz w:val="16"/>
                <w:szCs w:val="16"/>
                <w:lang w:eastAsia="zh-CN"/>
              </w:rPr>
              <w:t>进一步规范存量住宅用地信息公开</w:t>
            </w:r>
            <w:r>
              <w:rPr>
                <w:spacing w:val="5"/>
                <w:sz w:val="16"/>
                <w:szCs w:val="16"/>
                <w:lang w:eastAsia="zh-CN"/>
              </w:rPr>
              <w:t>工作的函》</w:t>
            </w: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（自然资办函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〔2021〕</w:t>
            </w:r>
            <w:r>
              <w:rPr>
                <w:spacing w:val="3"/>
                <w:sz w:val="16"/>
                <w:szCs w:val="16"/>
                <w:lang w:eastAsia="zh-CN"/>
              </w:rPr>
              <w:t>1432</w:t>
            </w:r>
            <w:r>
              <w:rPr>
                <w:spacing w:val="6"/>
                <w:sz w:val="16"/>
                <w:szCs w:val="16"/>
                <w:lang w:eastAsia="zh-CN"/>
              </w:rPr>
              <w:t>号）</w:t>
            </w:r>
          </w:p>
        </w:tc>
        <w:tc>
          <w:tcPr>
            <w:tcW w:w="1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19" w:lineRule="exact"/>
              <w:rPr>
                <w:lang w:eastAsia="zh-CN"/>
              </w:rPr>
            </w:pPr>
          </w:p>
          <w:p>
            <w:pPr>
              <w:spacing w:line="236" w:lineRule="auto"/>
              <w:ind w:left="35" w:right="26" w:hanging="2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每季度</w:t>
            </w:r>
            <w:r>
              <w:rPr>
                <w:spacing w:val="2"/>
                <w:sz w:val="16"/>
                <w:szCs w:val="16"/>
                <w:lang w:eastAsia="zh-CN"/>
              </w:rPr>
              <w:t>初10</w:t>
            </w:r>
            <w:r>
              <w:rPr>
                <w:spacing w:val="4"/>
                <w:sz w:val="16"/>
                <w:szCs w:val="16"/>
                <w:lang w:eastAsia="zh-CN"/>
              </w:rPr>
              <w:t>日内要</w:t>
            </w:r>
            <w:r>
              <w:rPr>
                <w:spacing w:val="3"/>
                <w:sz w:val="16"/>
                <w:szCs w:val="16"/>
                <w:lang w:eastAsia="zh-CN"/>
              </w:rPr>
              <w:t>完成</w:t>
            </w:r>
            <w:r>
              <w:rPr>
                <w:spacing w:val="4"/>
                <w:sz w:val="16"/>
                <w:szCs w:val="16"/>
                <w:lang w:eastAsia="zh-CN"/>
              </w:rPr>
              <w:t>存量住</w:t>
            </w:r>
            <w:r>
              <w:rPr>
                <w:spacing w:val="3"/>
                <w:sz w:val="16"/>
                <w:szCs w:val="16"/>
                <w:lang w:eastAsia="zh-CN"/>
              </w:rPr>
              <w:t>宅用</w:t>
            </w:r>
            <w:r>
              <w:rPr>
                <w:spacing w:val="4"/>
                <w:sz w:val="16"/>
                <w:szCs w:val="16"/>
                <w:lang w:eastAsia="zh-CN"/>
              </w:rPr>
              <w:t>地信</w:t>
            </w:r>
            <w:r>
              <w:rPr>
                <w:spacing w:val="2"/>
                <w:sz w:val="16"/>
                <w:szCs w:val="16"/>
                <w:lang w:eastAsia="zh-CN"/>
              </w:rPr>
              <w:t>息更新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15" w:lineRule="exact"/>
              <w:rPr>
                <w:lang w:eastAsia="zh-CN"/>
              </w:rPr>
            </w:pPr>
          </w:p>
          <w:p>
            <w:pPr>
              <w:spacing w:line="236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16" w:lineRule="exact"/>
              <w:rPr>
                <w:lang w:eastAsia="zh-CN"/>
              </w:rPr>
            </w:pPr>
          </w:p>
          <w:p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16" w:lineRule="exact"/>
            </w:pPr>
          </w:p>
          <w:p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16" w:lineRule="exact"/>
            </w:pPr>
          </w:p>
          <w:p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1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■政府网站□政府公报</w:t>
            </w:r>
          </w:p>
          <w:p>
            <w:pPr>
              <w:spacing w:before="6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5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□公开查阅点□政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>
            <w:pPr>
              <w:spacing w:line="231" w:lineRule="auto"/>
              <w:ind w:lef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</w:rPr>
              <w:t>□精准推送□其他</w:t>
            </w:r>
          </w:p>
        </w:tc>
        <w:tc>
          <w:tcPr>
            <w:tcW w:w="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2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1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□政府网站□政府公报</w:t>
            </w:r>
          </w:p>
          <w:p>
            <w:pPr>
              <w:spacing w:before="6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5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□公开查阅点□政务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>
            <w:pPr>
              <w:spacing w:line="231" w:lineRule="auto"/>
              <w:ind w:left="16"/>
            </w:pPr>
            <w:r>
              <w:rPr>
                <w:spacing w:val="5"/>
                <w:sz w:val="16"/>
                <w:szCs w:val="16"/>
              </w:rPr>
              <w:t>□精准推送</w:t>
            </w:r>
            <w:r>
              <w:rPr>
                <w:spacing w:val="6"/>
                <w:sz w:val="16"/>
                <w:szCs w:val="16"/>
              </w:rPr>
              <w:t>□其他</w:t>
            </w:r>
          </w:p>
        </w:tc>
        <w:tc>
          <w:tcPr>
            <w:tcW w:w="1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exact"/>
          <w:jc w:val="center"/>
        </w:trPr>
        <w:tc>
          <w:tcPr>
            <w:tcW w:w="31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47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79" w:lineRule="exact"/>
            </w:pPr>
          </w:p>
          <w:p>
            <w:pPr>
              <w:ind w:left="85"/>
            </w:pPr>
            <w:r>
              <w:rPr>
                <w:spacing w:val="-1"/>
                <w:sz w:val="16"/>
                <w:szCs w:val="16"/>
              </w:rPr>
              <w:t>国土</w:t>
            </w:r>
          </w:p>
          <w:p>
            <w:pPr>
              <w:spacing w:line="236" w:lineRule="auto"/>
              <w:ind w:left="85"/>
            </w:pPr>
            <w:r>
              <w:rPr>
                <w:spacing w:val="-1"/>
                <w:sz w:val="16"/>
                <w:szCs w:val="16"/>
              </w:rPr>
              <w:t>空间</w:t>
            </w:r>
          </w:p>
          <w:p>
            <w:pPr>
              <w:spacing w:line="236" w:lineRule="auto"/>
              <w:ind w:left="85"/>
            </w:pPr>
            <w:r>
              <w:rPr>
                <w:spacing w:val="-1"/>
                <w:sz w:val="16"/>
                <w:szCs w:val="16"/>
              </w:rPr>
              <w:t>规划</w:t>
            </w:r>
          </w:p>
          <w:p>
            <w:pPr>
              <w:spacing w:line="238" w:lineRule="auto"/>
              <w:ind w:left="85"/>
            </w:pPr>
            <w:r>
              <w:rPr>
                <w:spacing w:val="-1"/>
                <w:sz w:val="16"/>
                <w:szCs w:val="16"/>
              </w:rPr>
              <w:t>编制</w:t>
            </w:r>
          </w:p>
        </w:tc>
        <w:tc>
          <w:tcPr>
            <w:tcW w:w="78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80" w:lineRule="exact"/>
              <w:rPr>
                <w:lang w:eastAsia="zh-CN"/>
              </w:rPr>
            </w:pPr>
          </w:p>
          <w:p>
            <w:pPr>
              <w:ind w:left="50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县级</w:t>
            </w:r>
            <w:r>
              <w:rPr>
                <w:spacing w:val="2"/>
                <w:sz w:val="16"/>
                <w:szCs w:val="16"/>
                <w:lang w:eastAsia="zh-CN"/>
              </w:rPr>
              <w:t>国土</w:t>
            </w:r>
          </w:p>
          <w:p>
            <w:pPr>
              <w:spacing w:line="239" w:lineRule="auto"/>
              <w:ind w:left="50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空间</w:t>
            </w:r>
            <w:r>
              <w:rPr>
                <w:spacing w:val="2"/>
                <w:sz w:val="16"/>
                <w:szCs w:val="16"/>
                <w:lang w:eastAsia="zh-CN"/>
              </w:rPr>
              <w:t>总体</w:t>
            </w:r>
          </w:p>
          <w:p>
            <w:pPr>
              <w:spacing w:line="235" w:lineRule="auto"/>
              <w:ind w:left="217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规划</w:t>
            </w:r>
          </w:p>
        </w:tc>
        <w:tc>
          <w:tcPr>
            <w:tcW w:w="78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83" w:lineRule="exact"/>
              <w:rPr>
                <w:lang w:eastAsia="zh-CN"/>
              </w:rPr>
            </w:pPr>
          </w:p>
          <w:p>
            <w:pPr>
              <w:ind w:left="49"/>
            </w:pPr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</w:p>
          <w:p>
            <w:pPr>
              <w:spacing w:line="236" w:lineRule="auto"/>
              <w:ind w:left="133"/>
            </w:pPr>
            <w:r>
              <w:rPr>
                <w:spacing w:val="2"/>
                <w:sz w:val="16"/>
                <w:szCs w:val="16"/>
              </w:rPr>
              <w:t>务事项</w:t>
            </w:r>
          </w:p>
        </w:tc>
        <w:tc>
          <w:tcPr>
            <w:tcW w:w="112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16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批前公</w:t>
            </w:r>
            <w:r>
              <w:rPr>
                <w:spacing w:val="5"/>
                <w:sz w:val="16"/>
                <w:szCs w:val="16"/>
                <w:lang w:eastAsia="zh-CN"/>
              </w:rPr>
              <w:t>示:规划草案</w:t>
            </w:r>
          </w:p>
          <w:p>
            <w:pPr>
              <w:spacing w:before="6" w:line="236" w:lineRule="auto"/>
              <w:ind w:left="16" w:right="8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（涉密信息</w:t>
            </w:r>
            <w:r>
              <w:rPr>
                <w:spacing w:val="4"/>
                <w:sz w:val="16"/>
                <w:szCs w:val="16"/>
                <w:lang w:eastAsia="zh-CN"/>
              </w:rPr>
              <w:t>、法律法规</w:t>
            </w:r>
            <w:r>
              <w:rPr>
                <w:spacing w:val="5"/>
                <w:sz w:val="16"/>
                <w:szCs w:val="16"/>
                <w:lang w:eastAsia="zh-CN"/>
              </w:rPr>
              <w:t>规定不予公</w:t>
            </w:r>
            <w:r>
              <w:rPr>
                <w:spacing w:val="3"/>
                <w:sz w:val="16"/>
                <w:szCs w:val="16"/>
                <w:lang w:eastAsia="zh-CN"/>
              </w:rPr>
              <w:t>开的除外）</w:t>
            </w:r>
          </w:p>
        </w:tc>
        <w:tc>
          <w:tcPr>
            <w:tcW w:w="13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87" w:lineRule="exact"/>
              <w:rPr>
                <w:lang w:eastAsia="zh-CN"/>
              </w:rPr>
            </w:pPr>
          </w:p>
          <w:p>
            <w:pPr>
              <w:ind w:left="90"/>
            </w:pPr>
            <w:r>
              <w:rPr>
                <w:spacing w:val="7"/>
                <w:sz w:val="16"/>
                <w:szCs w:val="16"/>
              </w:rPr>
              <w:t>县级国土空间总</w:t>
            </w:r>
            <w:r>
              <w:rPr>
                <w:spacing w:val="6"/>
                <w:sz w:val="16"/>
                <w:szCs w:val="16"/>
              </w:rPr>
              <w:t>规划</w:t>
            </w:r>
          </w:p>
        </w:tc>
        <w:tc>
          <w:tcPr>
            <w:tcW w:w="17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83" w:lineRule="exact"/>
            </w:pPr>
          </w:p>
          <w:p>
            <w:pPr>
              <w:ind w:left="47"/>
              <w:jc w:val="center"/>
              <w:rPr>
                <w:spacing w:val="4"/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以图片</w:t>
            </w:r>
            <w:r>
              <w:rPr>
                <w:spacing w:val="4"/>
                <w:sz w:val="16"/>
                <w:szCs w:val="16"/>
              </w:rPr>
              <w:t>形式</w:t>
            </w:r>
          </w:p>
          <w:p>
            <w:pPr>
              <w:ind w:left="47"/>
              <w:jc w:val="center"/>
            </w:pPr>
            <w:r>
              <w:rPr>
                <w:spacing w:val="4"/>
                <w:sz w:val="16"/>
                <w:szCs w:val="16"/>
              </w:rPr>
              <w:t>上</w:t>
            </w:r>
            <w:r>
              <w:rPr>
                <w:spacing w:val="-10"/>
                <w:sz w:val="16"/>
                <w:szCs w:val="16"/>
              </w:rPr>
              <w:t>传</w:t>
            </w:r>
          </w:p>
        </w:tc>
        <w:tc>
          <w:tcPr>
            <w:tcW w:w="19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91" w:lineRule="exact"/>
              <w:jc w:val="center"/>
              <w:rPr>
                <w:lang w:eastAsia="zh-CN"/>
              </w:rPr>
            </w:pPr>
          </w:p>
          <w:p>
            <w:pPr>
              <w:spacing w:line="236" w:lineRule="auto"/>
              <w:ind w:left="16" w:right="16"/>
              <w:jc w:val="center"/>
              <w:rPr>
                <w:spacing w:val="4"/>
                <w:sz w:val="16"/>
                <w:szCs w:val="16"/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《土地管理法》</w:t>
            </w:r>
          </w:p>
          <w:p>
            <w:pPr>
              <w:spacing w:line="236" w:lineRule="auto"/>
              <w:ind w:left="16" w:right="16"/>
              <w:jc w:val="center"/>
              <w:rPr>
                <w:spacing w:val="7"/>
                <w:sz w:val="16"/>
                <w:szCs w:val="16"/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《城</w:t>
            </w:r>
            <w:r>
              <w:rPr>
                <w:spacing w:val="8"/>
                <w:sz w:val="16"/>
                <w:szCs w:val="16"/>
                <w:lang w:eastAsia="zh-CN"/>
              </w:rPr>
              <w:t>乡规</w:t>
            </w:r>
            <w:r>
              <w:rPr>
                <w:spacing w:val="7"/>
                <w:sz w:val="16"/>
                <w:szCs w:val="16"/>
                <w:lang w:eastAsia="zh-CN"/>
              </w:rPr>
              <w:t>划法》</w:t>
            </w:r>
          </w:p>
          <w:p>
            <w:pPr>
              <w:spacing w:line="236" w:lineRule="auto"/>
              <w:ind w:left="16" w:right="16"/>
              <w:jc w:val="center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《政府信息公</w:t>
            </w:r>
            <w:r>
              <w:rPr>
                <w:spacing w:val="6"/>
                <w:sz w:val="16"/>
                <w:szCs w:val="16"/>
                <w:lang w:eastAsia="zh-CN"/>
              </w:rPr>
              <w:t>开条</w:t>
            </w:r>
            <w:r>
              <w:rPr>
                <w:spacing w:val="-2"/>
                <w:sz w:val="16"/>
                <w:szCs w:val="16"/>
                <w:lang w:eastAsia="zh-CN"/>
              </w:rPr>
              <w:t>例》</w:t>
            </w:r>
          </w:p>
        </w:tc>
        <w:tc>
          <w:tcPr>
            <w:tcW w:w="1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16" w:lineRule="exact"/>
              <w:rPr>
                <w:lang w:eastAsia="zh-CN"/>
              </w:rPr>
            </w:pPr>
          </w:p>
          <w:p>
            <w:pPr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批前公</w:t>
            </w:r>
            <w:r>
              <w:rPr>
                <w:spacing w:val="3"/>
                <w:sz w:val="16"/>
                <w:szCs w:val="16"/>
                <w:lang w:eastAsia="zh-CN"/>
              </w:rPr>
              <w:t>示时</w:t>
            </w:r>
          </w:p>
          <w:p>
            <w:pPr>
              <w:spacing w:line="235" w:lineRule="auto"/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间不得</w:t>
            </w:r>
            <w:r>
              <w:rPr>
                <w:spacing w:val="3"/>
                <w:sz w:val="16"/>
                <w:szCs w:val="16"/>
                <w:lang w:eastAsia="zh-CN"/>
              </w:rPr>
              <w:t>少于</w:t>
            </w:r>
          </w:p>
          <w:p>
            <w:pPr>
              <w:spacing w:line="236" w:lineRule="auto"/>
              <w:ind w:left="284"/>
              <w:rPr>
                <w:lang w:eastAsia="zh-CN"/>
              </w:rPr>
            </w:pPr>
            <w:r>
              <w:rPr>
                <w:spacing w:val="-2"/>
                <w:sz w:val="16"/>
                <w:szCs w:val="16"/>
                <w:lang w:eastAsia="zh-CN"/>
              </w:rPr>
              <w:t>30日</w:t>
            </w:r>
          </w:p>
        </w:tc>
        <w:tc>
          <w:tcPr>
            <w:tcW w:w="91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83" w:lineRule="exact"/>
              <w:rPr>
                <w:lang w:eastAsia="zh-CN"/>
              </w:rPr>
            </w:pPr>
          </w:p>
          <w:p>
            <w:pPr>
              <w:spacing w:line="236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87" w:lineRule="exact"/>
              <w:rPr>
                <w:lang w:eastAsia="zh-CN"/>
              </w:rPr>
            </w:pPr>
          </w:p>
          <w:p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30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87" w:lineRule="exact"/>
            </w:pPr>
          </w:p>
          <w:p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5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87" w:lineRule="exact"/>
            </w:pPr>
          </w:p>
          <w:p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9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■政府网站□政府公报</w:t>
            </w:r>
          </w:p>
          <w:p>
            <w:pPr>
              <w:spacing w:before="9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■广播电视■纸质媒体</w:t>
            </w:r>
          </w:p>
          <w:p>
            <w:pPr>
              <w:spacing w:line="236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■公开查阅点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>
            <w:pPr>
              <w:spacing w:line="228" w:lineRule="auto"/>
              <w:ind w:left="16"/>
            </w:pPr>
            <w:r>
              <w:rPr>
                <w:spacing w:val="5"/>
                <w:sz w:val="16"/>
                <w:szCs w:val="16"/>
              </w:rPr>
              <w:t>□精准推送□其他</w:t>
            </w:r>
          </w:p>
        </w:tc>
        <w:tc>
          <w:tcPr>
            <w:tcW w:w="54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24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9" w:lineRule="exact"/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>
            <w:pPr>
              <w:spacing w:line="238" w:lineRule="auto"/>
              <w:rPr>
                <w:lang w:eastAsia="zh-CN"/>
              </w:rPr>
            </w:pP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两微一端□发布会/听证会</w:t>
            </w:r>
          </w:p>
          <w:p>
            <w:pPr>
              <w:spacing w:line="236" w:lineRule="auto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5" w:lineRule="auto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□公开查</w:t>
            </w:r>
            <w:r>
              <w:rPr>
                <w:spacing w:val="6"/>
                <w:sz w:val="16"/>
                <w:szCs w:val="16"/>
                <w:lang w:eastAsia="zh-CN"/>
              </w:rPr>
              <w:t>阅点□政务服务中心</w:t>
            </w:r>
          </w:p>
          <w:p>
            <w:pPr>
              <w:spacing w:before="7" w:line="236" w:lineRule="auto"/>
              <w:ind w:right="130"/>
              <w:rPr>
                <w:spacing w:val="5"/>
                <w:sz w:val="16"/>
                <w:szCs w:val="16"/>
                <w:lang w:eastAsia="zh-CN"/>
              </w:rPr>
            </w:pP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便民服务站□</w:t>
            </w:r>
            <w:r>
              <w:rPr>
                <w:spacing w:val="5"/>
                <w:sz w:val="16"/>
                <w:szCs w:val="16"/>
                <w:lang w:eastAsia="zh-CN"/>
              </w:rPr>
              <w:t>入户/现场</w:t>
            </w:r>
          </w:p>
          <w:p>
            <w:pPr>
              <w:spacing w:before="7" w:line="236" w:lineRule="auto"/>
              <w:ind w:right="130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社区/企事业单位/村公</w:t>
            </w:r>
            <w:r>
              <w:rPr>
                <w:spacing w:val="4"/>
                <w:sz w:val="16"/>
                <w:szCs w:val="16"/>
                <w:lang w:eastAsia="zh-CN"/>
              </w:rPr>
              <w:t>示栏</w:t>
            </w:r>
          </w:p>
          <w:p>
            <w:pPr>
              <w:spacing w:line="229" w:lineRule="auto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>
            <w:pPr>
              <w:spacing w:line="235" w:lineRule="auto"/>
              <w:rPr>
                <w:lang w:eastAsia="zh-CN"/>
              </w:rPr>
            </w:pP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精准推送□其他</w:t>
            </w:r>
          </w:p>
        </w:tc>
        <w:tc>
          <w:tcPr>
            <w:tcW w:w="17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16"/>
                <w:szCs w:val="16"/>
                <w:lang w:eastAsia="zh-CN"/>
              </w:rPr>
            </w:pPr>
          </w:p>
          <w:p>
            <w:pPr>
              <w:rPr>
                <w:sz w:val="16"/>
                <w:szCs w:val="16"/>
                <w:lang w:eastAsia="zh-CN"/>
              </w:rPr>
            </w:pPr>
          </w:p>
          <w:p>
            <w:pPr>
              <w:rPr>
                <w:sz w:val="16"/>
                <w:szCs w:val="16"/>
                <w:lang w:eastAsia="zh-CN"/>
              </w:rPr>
            </w:pPr>
          </w:p>
          <w:p>
            <w:pPr>
              <w:rPr>
                <w:sz w:val="16"/>
                <w:szCs w:val="16"/>
                <w:lang w:eastAsia="zh-CN"/>
              </w:rPr>
            </w:pPr>
          </w:p>
          <w:p>
            <w:pPr>
              <w:rPr>
                <w:sz w:val="16"/>
                <w:szCs w:val="16"/>
                <w:lang w:eastAsia="zh-CN"/>
              </w:rPr>
            </w:pPr>
          </w:p>
          <w:p>
            <w:pPr>
              <w:rPr>
                <w:sz w:val="16"/>
                <w:szCs w:val="16"/>
                <w:lang w:eastAsia="zh-CN"/>
              </w:rPr>
            </w:pPr>
          </w:p>
          <w:p>
            <w:pPr>
              <w:rPr>
                <w:sz w:val="16"/>
                <w:szCs w:val="16"/>
                <w:lang w:eastAsia="zh-CN"/>
              </w:rPr>
            </w:pPr>
          </w:p>
          <w:p>
            <w:pPr>
              <w:rPr>
                <w:sz w:val="16"/>
                <w:szCs w:val="16"/>
                <w:lang w:eastAsia="zh-CN"/>
              </w:rPr>
            </w:pPr>
          </w:p>
          <w:p>
            <w:pPr>
              <w:jc w:val="center"/>
              <w:rPr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exact"/>
          <w:jc w:val="center"/>
        </w:trPr>
        <w:tc>
          <w:tcPr>
            <w:tcW w:w="31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lang w:eastAsia="zh-CN"/>
              </w:rPr>
            </w:pPr>
          </w:p>
        </w:tc>
        <w:tc>
          <w:tcPr>
            <w:tcW w:w="4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12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35" w:lineRule="auto"/>
              <w:ind w:right="81"/>
              <w:rPr>
                <w:spacing w:val="6"/>
                <w:sz w:val="16"/>
                <w:szCs w:val="16"/>
                <w:lang w:eastAsia="zh-CN"/>
              </w:rPr>
            </w:pPr>
          </w:p>
          <w:p>
            <w:pPr>
              <w:spacing w:line="235" w:lineRule="auto"/>
              <w:ind w:right="81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批</w:t>
            </w:r>
            <w:r>
              <w:rPr>
                <w:spacing w:val="5"/>
                <w:sz w:val="16"/>
                <w:szCs w:val="16"/>
                <w:lang w:eastAsia="zh-CN"/>
              </w:rPr>
              <w:t>后公布：规划批准文</w:t>
            </w:r>
            <w:r>
              <w:rPr>
                <w:spacing w:val="7"/>
                <w:sz w:val="16"/>
                <w:szCs w:val="16"/>
                <w:lang w:eastAsia="zh-CN"/>
              </w:rPr>
              <w:t>件、规划</w:t>
            </w:r>
            <w:r>
              <w:rPr>
                <w:spacing w:val="6"/>
                <w:sz w:val="16"/>
                <w:szCs w:val="16"/>
                <w:lang w:eastAsia="zh-CN"/>
              </w:rPr>
              <w:t>文本及图件</w:t>
            </w:r>
          </w:p>
          <w:p>
            <w:pPr>
              <w:spacing w:line="236" w:lineRule="auto"/>
              <w:ind w:left="16" w:right="8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（涉密信息</w:t>
            </w:r>
            <w:r>
              <w:rPr>
                <w:spacing w:val="4"/>
                <w:sz w:val="16"/>
                <w:szCs w:val="16"/>
                <w:lang w:eastAsia="zh-CN"/>
              </w:rPr>
              <w:t>、法律法规</w:t>
            </w:r>
            <w:r>
              <w:rPr>
                <w:spacing w:val="7"/>
                <w:sz w:val="16"/>
                <w:szCs w:val="16"/>
                <w:lang w:eastAsia="zh-CN"/>
              </w:rPr>
              <w:t>规定不予</w:t>
            </w:r>
            <w:r>
              <w:rPr>
                <w:spacing w:val="6"/>
                <w:sz w:val="16"/>
                <w:szCs w:val="16"/>
                <w:lang w:eastAsia="zh-CN"/>
              </w:rPr>
              <w:t>公开的除</w:t>
            </w:r>
          </w:p>
          <w:p>
            <w:pPr>
              <w:spacing w:line="236" w:lineRule="auto"/>
              <w:ind w:left="16" w:right="7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外），可同</w:t>
            </w:r>
            <w:r>
              <w:rPr>
                <w:spacing w:val="5"/>
                <w:sz w:val="16"/>
                <w:szCs w:val="16"/>
                <w:lang w:eastAsia="zh-CN"/>
              </w:rPr>
              <w:t>时采用公众</w:t>
            </w:r>
            <w:r>
              <w:rPr>
                <w:spacing w:val="7"/>
                <w:sz w:val="16"/>
                <w:szCs w:val="16"/>
                <w:lang w:eastAsia="zh-CN"/>
              </w:rPr>
              <w:t>易懂</w:t>
            </w:r>
            <w:r>
              <w:rPr>
                <w:spacing w:val="6"/>
                <w:sz w:val="16"/>
                <w:szCs w:val="16"/>
                <w:lang w:eastAsia="zh-CN"/>
              </w:rPr>
              <w:t>的多样化形式进行</w:t>
            </w:r>
            <w:r>
              <w:rPr>
                <w:spacing w:val="7"/>
                <w:sz w:val="16"/>
                <w:szCs w:val="16"/>
                <w:lang w:eastAsia="zh-CN"/>
              </w:rPr>
              <w:t>规划</w:t>
            </w:r>
            <w:r>
              <w:rPr>
                <w:spacing w:val="6"/>
                <w:sz w:val="16"/>
                <w:szCs w:val="16"/>
                <w:lang w:eastAsia="zh-CN"/>
              </w:rPr>
              <w:t>编制成果内容的公</w:t>
            </w:r>
            <w:r>
              <w:rPr>
                <w:spacing w:val="2"/>
                <w:sz w:val="16"/>
                <w:szCs w:val="16"/>
                <w:lang w:eastAsia="zh-CN"/>
              </w:rPr>
              <w:t>布公示</w:t>
            </w:r>
          </w:p>
        </w:tc>
        <w:tc>
          <w:tcPr>
            <w:tcW w:w="13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7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67" w:lineRule="exact"/>
              <w:rPr>
                <w:lang w:eastAsia="zh-CN"/>
              </w:rPr>
            </w:pPr>
          </w:p>
          <w:p>
            <w:pPr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批后公</w:t>
            </w:r>
            <w:r>
              <w:rPr>
                <w:spacing w:val="3"/>
                <w:sz w:val="16"/>
                <w:szCs w:val="16"/>
                <w:lang w:eastAsia="zh-CN"/>
              </w:rPr>
              <w:t>布应</w:t>
            </w:r>
          </w:p>
          <w:p>
            <w:pPr>
              <w:spacing w:before="6" w:line="235" w:lineRule="auto"/>
              <w:ind w:left="32" w:right="26" w:firstLine="2"/>
            </w:pPr>
            <w:r>
              <w:rPr>
                <w:spacing w:val="4"/>
                <w:sz w:val="16"/>
                <w:szCs w:val="16"/>
                <w:lang w:eastAsia="zh-CN"/>
              </w:rPr>
              <w:t>在规划</w:t>
            </w:r>
            <w:r>
              <w:rPr>
                <w:spacing w:val="3"/>
                <w:sz w:val="16"/>
                <w:szCs w:val="16"/>
                <w:lang w:eastAsia="zh-CN"/>
              </w:rPr>
              <w:t>批准后2</w:t>
            </w:r>
            <w:r>
              <w:rPr>
                <w:spacing w:val="2"/>
                <w:sz w:val="16"/>
                <w:szCs w:val="16"/>
                <w:lang w:eastAsia="zh-CN"/>
              </w:rPr>
              <w:t>0个工作</w:t>
            </w:r>
            <w:r>
              <w:rPr>
                <w:spacing w:val="4"/>
                <w:sz w:val="16"/>
                <w:szCs w:val="16"/>
                <w:lang w:eastAsia="zh-CN"/>
              </w:rPr>
              <w:t>日内</w:t>
            </w:r>
            <w:r>
              <w:rPr>
                <w:spacing w:val="2"/>
                <w:sz w:val="16"/>
                <w:szCs w:val="16"/>
                <w:lang w:eastAsia="zh-CN"/>
              </w:rPr>
              <w:t>向社会</w:t>
            </w:r>
            <w:r>
              <w:rPr>
                <w:spacing w:val="-1"/>
                <w:sz w:val="16"/>
                <w:szCs w:val="16"/>
              </w:rPr>
              <w:t>公布</w:t>
            </w:r>
          </w:p>
        </w:tc>
        <w:tc>
          <w:tcPr>
            <w:tcW w:w="9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38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3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4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5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244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5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24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7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exact"/>
          <w:jc w:val="center"/>
        </w:trPr>
        <w:tc>
          <w:tcPr>
            <w:tcW w:w="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4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78" w:lineRule="exact"/>
            </w:pPr>
          </w:p>
          <w:p>
            <w:pPr>
              <w:ind w:left="85"/>
            </w:pPr>
            <w:r>
              <w:rPr>
                <w:spacing w:val="-1"/>
                <w:sz w:val="16"/>
                <w:szCs w:val="16"/>
              </w:rPr>
              <w:t>规划</w:t>
            </w:r>
          </w:p>
          <w:p>
            <w:pPr>
              <w:spacing w:line="238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</w:rPr>
              <w:t>许可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80" w:lineRule="exact"/>
              <w:rPr>
                <w:lang w:eastAsia="zh-CN"/>
              </w:rPr>
            </w:pPr>
          </w:p>
          <w:p>
            <w:pPr>
              <w:spacing w:line="236" w:lineRule="auto"/>
              <w:ind w:left="92" w:right="48" w:hanging="42"/>
              <w:jc w:val="center"/>
              <w:rPr>
                <w:lang w:eastAsia="zh-CN"/>
              </w:rPr>
            </w:pPr>
            <w:r>
              <w:rPr>
                <w:spacing w:val="3"/>
                <w:sz w:val="16"/>
                <w:szCs w:val="16"/>
                <w:lang w:eastAsia="zh-CN"/>
              </w:rPr>
              <w:t>建</w:t>
            </w:r>
            <w:r>
              <w:rPr>
                <w:spacing w:val="2"/>
                <w:sz w:val="16"/>
                <w:szCs w:val="16"/>
                <w:lang w:eastAsia="zh-CN"/>
              </w:rPr>
              <w:t>设用地</w:t>
            </w:r>
            <w:r>
              <w:rPr>
                <w:spacing w:val="1"/>
                <w:sz w:val="16"/>
                <w:szCs w:val="16"/>
                <w:lang w:eastAsia="zh-CN"/>
              </w:rPr>
              <w:t>、临时建设</w:t>
            </w:r>
            <w:r>
              <w:rPr>
                <w:spacing w:val="2"/>
                <w:sz w:val="16"/>
                <w:szCs w:val="16"/>
                <w:lang w:eastAsia="zh-CN"/>
              </w:rPr>
              <w:t xml:space="preserve"> 用地规划</w:t>
            </w:r>
            <w:r>
              <w:rPr>
                <w:spacing w:val="-1"/>
                <w:sz w:val="16"/>
                <w:szCs w:val="16"/>
                <w:lang w:eastAsia="zh-CN"/>
              </w:rPr>
              <w:t>许可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78" w:lineRule="exact"/>
              <w:rPr>
                <w:lang w:eastAsia="zh-CN"/>
              </w:rPr>
            </w:pPr>
          </w:p>
          <w:p>
            <w:pPr>
              <w:ind w:left="49"/>
              <w:jc w:val="center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</w:rPr>
              <w:t>政</w:t>
            </w:r>
            <w:r>
              <w:rPr>
                <w:spacing w:val="2"/>
                <w:sz w:val="16"/>
                <w:szCs w:val="16"/>
              </w:rPr>
              <w:t>务服务事项</w:t>
            </w:r>
          </w:p>
        </w:tc>
        <w:tc>
          <w:tcPr>
            <w:tcW w:w="11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jc w:val="center"/>
              <w:rPr>
                <w:color w:val="000000" w:themeColor="text1"/>
                <w:sz w:val="16"/>
                <w:szCs w:val="16"/>
                <w:lang w:eastAsia="zh-CN"/>
              </w:rPr>
            </w:pPr>
          </w:p>
          <w:p>
            <w:pPr>
              <w:jc w:val="center"/>
              <w:rPr>
                <w:color w:val="000000" w:themeColor="text1"/>
                <w:sz w:val="16"/>
                <w:szCs w:val="16"/>
                <w:lang w:eastAsia="zh-CN"/>
              </w:rPr>
            </w:pPr>
          </w:p>
          <w:p>
            <w:pPr>
              <w:jc w:val="center"/>
              <w:rPr>
                <w:color w:val="000000" w:themeColor="text1"/>
                <w:sz w:val="16"/>
                <w:szCs w:val="16"/>
                <w:lang w:eastAsia="zh-CN"/>
              </w:rPr>
            </w:pPr>
          </w:p>
          <w:p>
            <w:pPr>
              <w:jc w:val="center"/>
              <w:rPr>
                <w:color w:val="000000" w:themeColor="text1"/>
                <w:sz w:val="16"/>
                <w:szCs w:val="16"/>
                <w:lang w:eastAsia="zh-CN"/>
              </w:rPr>
            </w:pPr>
          </w:p>
          <w:p>
            <w:pPr>
              <w:jc w:val="center"/>
              <w:rPr>
                <w:lang w:eastAsia="zh-CN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  <w:lang w:eastAsia="zh-CN"/>
              </w:rPr>
              <w:t>建设用地规划许可证核发</w:t>
            </w: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84" w:lineRule="exact"/>
              <w:rPr>
                <w:lang w:eastAsia="zh-CN"/>
              </w:rPr>
            </w:pPr>
          </w:p>
          <w:p>
            <w:pPr>
              <w:spacing w:line="236" w:lineRule="auto"/>
              <w:ind w:left="16" w:right="7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建设用地、临时</w:t>
            </w:r>
            <w:r>
              <w:rPr>
                <w:spacing w:val="5"/>
                <w:sz w:val="16"/>
                <w:szCs w:val="16"/>
                <w:lang w:eastAsia="zh-CN"/>
              </w:rPr>
              <w:t>建设用</w:t>
            </w:r>
            <w:r>
              <w:rPr>
                <w:spacing w:val="7"/>
                <w:sz w:val="16"/>
                <w:szCs w:val="16"/>
                <w:lang w:eastAsia="zh-CN"/>
              </w:rPr>
              <w:t>地规</w:t>
            </w:r>
            <w:r>
              <w:rPr>
                <w:spacing w:val="6"/>
                <w:sz w:val="16"/>
                <w:szCs w:val="16"/>
                <w:lang w:eastAsia="zh-CN"/>
              </w:rPr>
              <w:t>划许可证证载内容（涉密信息、</w:t>
            </w:r>
            <w:r>
              <w:rPr>
                <w:spacing w:val="5"/>
                <w:sz w:val="16"/>
                <w:szCs w:val="16"/>
                <w:lang w:eastAsia="zh-CN"/>
              </w:rPr>
              <w:t>法律法规规定不予公</w:t>
            </w:r>
            <w:r>
              <w:rPr>
                <w:spacing w:val="4"/>
                <w:sz w:val="16"/>
                <w:szCs w:val="16"/>
                <w:lang w:eastAsia="zh-CN"/>
              </w:rPr>
              <w:t>开的除外）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81" w:lineRule="exact"/>
              <w:rPr>
                <w:lang w:eastAsia="zh-CN"/>
              </w:rPr>
            </w:pPr>
          </w:p>
          <w:p>
            <w:pPr>
              <w:ind w:left="90"/>
              <w:jc w:val="center"/>
              <w:rPr>
                <w:spacing w:val="7"/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建设用地规划</w:t>
            </w:r>
          </w:p>
          <w:p>
            <w:pPr>
              <w:ind w:left="90"/>
              <w:jc w:val="center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</w:rPr>
              <w:t>许</w:t>
            </w:r>
            <w:r>
              <w:rPr>
                <w:spacing w:val="6"/>
                <w:sz w:val="16"/>
                <w:szCs w:val="16"/>
              </w:rPr>
              <w:t>可证</w:t>
            </w:r>
          </w:p>
        </w:tc>
        <w:tc>
          <w:tcPr>
            <w:tcW w:w="17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380" w:lineRule="exact"/>
            </w:pPr>
          </w:p>
          <w:p>
            <w:pPr>
              <w:spacing w:line="380" w:lineRule="exact"/>
            </w:pPr>
          </w:p>
          <w:p>
            <w:pPr>
              <w:spacing w:line="229" w:lineRule="auto"/>
              <w:rPr>
                <w:lang w:eastAsia="zh-CN"/>
              </w:rPr>
            </w:pPr>
            <w:r>
              <w:fldChar w:fldCharType="begin"/>
            </w:r>
            <w:r>
              <w:instrText xml:space="preserve"> HYPERLINK "http://credit.yiyang.gov.cn/" </w:instrText>
            </w:r>
            <w:r>
              <w:fldChar w:fldCharType="separate"/>
            </w:r>
            <w:r>
              <w:rPr>
                <w:rStyle w:val="7"/>
                <w:rFonts w:hint="eastAsia"/>
                <w:color w:val="000000" w:themeColor="text1"/>
                <w:sz w:val="16"/>
                <w:szCs w:val="16"/>
                <w:u w:val="none"/>
              </w:rPr>
              <w:t>http://credit.yiyang.gov.cn/</w:t>
            </w:r>
            <w:r>
              <w:rPr>
                <w:rStyle w:val="7"/>
                <w:rFonts w:hint="eastAsia"/>
                <w:color w:val="000000" w:themeColor="text1"/>
                <w:sz w:val="16"/>
                <w:szCs w:val="16"/>
                <w:u w:val="none"/>
              </w:rPr>
              <w:fldChar w:fldCharType="end"/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80" w:lineRule="exact"/>
            </w:pPr>
          </w:p>
          <w:p>
            <w:pPr>
              <w:spacing w:line="235" w:lineRule="auto"/>
              <w:ind w:left="16" w:right="16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《行政许可法》《城</w:t>
            </w:r>
            <w:r>
              <w:rPr>
                <w:spacing w:val="8"/>
                <w:sz w:val="16"/>
                <w:szCs w:val="16"/>
                <w:lang w:eastAsia="zh-CN"/>
              </w:rPr>
              <w:t>乡规</w:t>
            </w:r>
            <w:r>
              <w:rPr>
                <w:spacing w:val="7"/>
                <w:sz w:val="16"/>
                <w:szCs w:val="16"/>
                <w:lang w:eastAsia="zh-CN"/>
              </w:rPr>
              <w:t>划法》《政府信息公</w:t>
            </w:r>
            <w:r>
              <w:rPr>
                <w:spacing w:val="6"/>
                <w:sz w:val="16"/>
                <w:szCs w:val="16"/>
                <w:lang w:eastAsia="zh-CN"/>
              </w:rPr>
              <w:t>开条</w:t>
            </w:r>
            <w:r>
              <w:rPr>
                <w:spacing w:val="8"/>
                <w:sz w:val="16"/>
                <w:szCs w:val="16"/>
                <w:lang w:eastAsia="zh-CN"/>
              </w:rPr>
              <w:t>例》《国务</w:t>
            </w:r>
            <w:r>
              <w:rPr>
                <w:spacing w:val="6"/>
                <w:sz w:val="16"/>
                <w:szCs w:val="16"/>
                <w:lang w:eastAsia="zh-CN"/>
              </w:rPr>
              <w:t>院办公厅关于</w:t>
            </w:r>
            <w:r>
              <w:rPr>
                <w:spacing w:val="8"/>
                <w:sz w:val="16"/>
                <w:szCs w:val="16"/>
                <w:lang w:eastAsia="zh-CN"/>
              </w:rPr>
              <w:t>运用大数据加</w:t>
            </w:r>
            <w:r>
              <w:rPr>
                <w:spacing w:val="7"/>
                <w:sz w:val="16"/>
                <w:szCs w:val="16"/>
                <w:lang w:eastAsia="zh-CN"/>
              </w:rPr>
              <w:t>强对市场主</w:t>
            </w:r>
            <w:r>
              <w:rPr>
                <w:spacing w:val="8"/>
                <w:sz w:val="16"/>
                <w:szCs w:val="16"/>
                <w:lang w:eastAsia="zh-CN"/>
              </w:rPr>
              <w:t>体服务和监管</w:t>
            </w:r>
            <w:r>
              <w:rPr>
                <w:spacing w:val="7"/>
                <w:sz w:val="16"/>
                <w:szCs w:val="16"/>
                <w:lang w:eastAsia="zh-CN"/>
              </w:rPr>
              <w:t>的若干意见</w:t>
            </w:r>
            <w:r>
              <w:rPr>
                <w:spacing w:val="4"/>
                <w:sz w:val="16"/>
                <w:szCs w:val="16"/>
                <w:lang w:eastAsia="zh-CN"/>
              </w:rPr>
              <w:t>》</w:t>
            </w:r>
            <w:r>
              <w:rPr>
                <w:rFonts w:hint="eastAsia"/>
                <w:spacing w:val="4"/>
                <w:sz w:val="16"/>
                <w:szCs w:val="16"/>
                <w:lang w:eastAsia="zh-CN"/>
              </w:rPr>
              <w:t>（国办发</w:t>
            </w:r>
            <w:r>
              <w:rPr>
                <w:spacing w:val="4"/>
                <w:sz w:val="16"/>
                <w:szCs w:val="16"/>
                <w:lang w:eastAsia="zh-CN"/>
              </w:rPr>
              <w:t>〔201</w:t>
            </w:r>
            <w:r>
              <w:rPr>
                <w:spacing w:val="3"/>
                <w:sz w:val="16"/>
                <w:szCs w:val="16"/>
                <w:lang w:eastAsia="zh-CN"/>
              </w:rPr>
              <w:t>5〕51号）</w:t>
            </w:r>
          </w:p>
        </w:tc>
        <w:tc>
          <w:tcPr>
            <w:tcW w:w="1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70" w:lineRule="exact"/>
              <w:rPr>
                <w:lang w:eastAsia="zh-CN"/>
              </w:rPr>
            </w:pPr>
          </w:p>
          <w:p>
            <w:pPr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作出行</w:t>
            </w:r>
            <w:r>
              <w:rPr>
                <w:spacing w:val="3"/>
                <w:sz w:val="16"/>
                <w:szCs w:val="16"/>
                <w:lang w:eastAsia="zh-CN"/>
              </w:rPr>
              <w:t>政决</w:t>
            </w:r>
          </w:p>
          <w:p>
            <w:pPr>
              <w:spacing w:line="235" w:lineRule="auto"/>
              <w:ind w:left="76"/>
              <w:rPr>
                <w:lang w:eastAsia="zh-CN"/>
              </w:rPr>
            </w:pPr>
            <w:r>
              <w:rPr>
                <w:spacing w:val="3"/>
                <w:sz w:val="16"/>
                <w:szCs w:val="16"/>
                <w:lang w:eastAsia="zh-CN"/>
              </w:rPr>
              <w:t>定之</w:t>
            </w:r>
            <w:r>
              <w:rPr>
                <w:spacing w:val="2"/>
                <w:sz w:val="16"/>
                <w:szCs w:val="16"/>
                <w:lang w:eastAsia="zh-CN"/>
              </w:rPr>
              <w:t>日起7</w:t>
            </w:r>
          </w:p>
          <w:p>
            <w:pPr>
              <w:spacing w:line="235" w:lineRule="auto"/>
              <w:ind w:left="11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个</w:t>
            </w:r>
            <w:r>
              <w:rPr>
                <w:spacing w:val="4"/>
                <w:sz w:val="16"/>
                <w:szCs w:val="16"/>
                <w:lang w:eastAsia="zh-CN"/>
              </w:rPr>
              <w:t>工作日</w:t>
            </w:r>
          </w:p>
          <w:p>
            <w:pPr>
              <w:spacing w:line="239" w:lineRule="auto"/>
              <w:ind w:left="35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内，</w:t>
            </w:r>
            <w:r>
              <w:rPr>
                <w:spacing w:val="2"/>
                <w:sz w:val="16"/>
                <w:szCs w:val="16"/>
                <w:lang w:eastAsia="zh-CN"/>
              </w:rPr>
              <w:t>法律法</w:t>
            </w:r>
          </w:p>
          <w:p>
            <w:pPr>
              <w:spacing w:line="235" w:lineRule="auto"/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规另有</w:t>
            </w:r>
            <w:r>
              <w:rPr>
                <w:spacing w:val="3"/>
                <w:sz w:val="16"/>
                <w:szCs w:val="16"/>
                <w:lang w:eastAsia="zh-CN"/>
              </w:rPr>
              <w:t>规定</w:t>
            </w:r>
          </w:p>
          <w:p>
            <w:pPr>
              <w:spacing w:line="236" w:lineRule="auto"/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的从其</w:t>
            </w:r>
            <w:r>
              <w:rPr>
                <w:spacing w:val="3"/>
                <w:sz w:val="16"/>
                <w:szCs w:val="16"/>
                <w:lang w:eastAsia="zh-CN"/>
              </w:rPr>
              <w:t>规定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78" w:lineRule="exact"/>
              <w:rPr>
                <w:lang w:eastAsia="zh-CN"/>
              </w:rPr>
            </w:pPr>
          </w:p>
          <w:p>
            <w:pPr>
              <w:spacing w:line="238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81" w:lineRule="exact"/>
              <w:rPr>
                <w:lang w:eastAsia="zh-CN"/>
              </w:rPr>
            </w:pPr>
          </w:p>
          <w:p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81" w:lineRule="exact"/>
            </w:pPr>
          </w:p>
          <w:p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pacing w:val="-10"/>
                <w:sz w:val="16"/>
                <w:szCs w:val="16"/>
              </w:rPr>
            </w:pPr>
          </w:p>
          <w:p>
            <w:pPr>
              <w:rPr>
                <w:spacing w:val="-10"/>
                <w:sz w:val="16"/>
                <w:szCs w:val="16"/>
              </w:rPr>
            </w:pPr>
          </w:p>
          <w:p>
            <w:pPr>
              <w:rPr>
                <w:spacing w:val="-10"/>
                <w:sz w:val="16"/>
                <w:szCs w:val="16"/>
              </w:rPr>
            </w:pPr>
          </w:p>
          <w:p>
            <w:pPr>
              <w:rPr>
                <w:spacing w:val="-10"/>
                <w:sz w:val="16"/>
                <w:szCs w:val="16"/>
              </w:rPr>
            </w:pPr>
          </w:p>
          <w:p>
            <w:pPr>
              <w:rPr>
                <w:spacing w:val="-10"/>
                <w:sz w:val="16"/>
                <w:szCs w:val="16"/>
              </w:rPr>
            </w:pPr>
          </w:p>
          <w:p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64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■政府网站□政府公报</w:t>
            </w:r>
          </w:p>
          <w:p>
            <w:pPr>
              <w:spacing w:before="8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7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□公开查阅点■政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>
            <w:pPr>
              <w:spacing w:line="228" w:lineRule="auto"/>
              <w:ind w:lef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□精准推送</w:t>
            </w: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5"/>
                <w:sz w:val="16"/>
                <w:szCs w:val="16"/>
                <w:lang w:eastAsia="zh-CN"/>
              </w:rPr>
              <w:t>其他</w:t>
            </w: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：信用中国（湖南益阳）</w:t>
            </w:r>
          </w:p>
        </w:tc>
        <w:tc>
          <w:tcPr>
            <w:tcW w:w="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2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64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□政府网站□政府公报</w:t>
            </w:r>
          </w:p>
          <w:p>
            <w:pPr>
              <w:spacing w:before="8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7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□公开查阅点□政务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>
            <w:pPr>
              <w:spacing w:line="228" w:lineRule="auto"/>
              <w:ind w:left="16"/>
            </w:pPr>
            <w:r>
              <w:rPr>
                <w:spacing w:val="5"/>
                <w:sz w:val="16"/>
                <w:szCs w:val="16"/>
              </w:rPr>
              <w:t>□精准推送</w:t>
            </w:r>
            <w:r>
              <w:rPr>
                <w:spacing w:val="6"/>
                <w:sz w:val="16"/>
                <w:szCs w:val="16"/>
              </w:rPr>
              <w:t>□其他</w:t>
            </w:r>
          </w:p>
        </w:tc>
        <w:tc>
          <w:tcPr>
            <w:tcW w:w="1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exact"/>
          <w:jc w:val="center"/>
        </w:trPr>
        <w:tc>
          <w:tcPr>
            <w:tcW w:w="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4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78" w:lineRule="exact"/>
            </w:pPr>
          </w:p>
          <w:p>
            <w:pPr>
              <w:ind w:left="85"/>
            </w:pPr>
            <w:r>
              <w:rPr>
                <w:spacing w:val="-1"/>
                <w:sz w:val="16"/>
                <w:szCs w:val="16"/>
              </w:rPr>
              <w:t>规划</w:t>
            </w:r>
          </w:p>
          <w:p>
            <w:pPr>
              <w:spacing w:line="238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</w:rPr>
              <w:t>许可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81" w:lineRule="exact"/>
              <w:rPr>
                <w:lang w:eastAsia="zh-CN"/>
              </w:rPr>
            </w:pPr>
          </w:p>
          <w:p>
            <w:pPr>
              <w:spacing w:line="236" w:lineRule="auto"/>
              <w:ind w:left="92" w:right="48" w:hanging="42"/>
              <w:jc w:val="center"/>
              <w:rPr>
                <w:spacing w:val="2"/>
                <w:sz w:val="16"/>
                <w:szCs w:val="16"/>
                <w:lang w:eastAsia="zh-CN"/>
              </w:rPr>
            </w:pPr>
            <w:r>
              <w:rPr>
                <w:spacing w:val="3"/>
                <w:sz w:val="16"/>
                <w:szCs w:val="16"/>
                <w:lang w:eastAsia="zh-CN"/>
              </w:rPr>
              <w:t>建</w:t>
            </w:r>
            <w:r>
              <w:rPr>
                <w:spacing w:val="2"/>
                <w:sz w:val="16"/>
                <w:szCs w:val="16"/>
                <w:lang w:eastAsia="zh-CN"/>
              </w:rPr>
              <w:t>设工</w:t>
            </w:r>
            <w:r>
              <w:rPr>
                <w:rFonts w:hint="eastAsia"/>
                <w:spacing w:val="2"/>
                <w:sz w:val="16"/>
                <w:szCs w:val="16"/>
                <w:lang w:eastAsia="zh-CN"/>
              </w:rPr>
              <w:t>程</w:t>
            </w:r>
          </w:p>
          <w:p>
            <w:pPr>
              <w:spacing w:line="236" w:lineRule="auto"/>
              <w:ind w:left="92" w:right="48" w:hanging="42"/>
              <w:jc w:val="center"/>
              <w:rPr>
                <w:spacing w:val="2"/>
                <w:sz w:val="16"/>
                <w:szCs w:val="16"/>
                <w:lang w:eastAsia="zh-CN"/>
              </w:rPr>
            </w:pPr>
            <w:r>
              <w:rPr>
                <w:rFonts w:hint="eastAsia"/>
                <w:spacing w:val="1"/>
                <w:sz w:val="16"/>
                <w:szCs w:val="16"/>
                <w:lang w:eastAsia="zh-CN"/>
              </w:rPr>
              <w:t>、</w:t>
            </w:r>
            <w:r>
              <w:rPr>
                <w:spacing w:val="1"/>
                <w:sz w:val="16"/>
                <w:szCs w:val="16"/>
                <w:lang w:eastAsia="zh-CN"/>
              </w:rPr>
              <w:t>临时建设</w:t>
            </w:r>
            <w:r>
              <w:rPr>
                <w:spacing w:val="2"/>
                <w:sz w:val="16"/>
                <w:szCs w:val="16"/>
                <w:lang w:eastAsia="zh-CN"/>
              </w:rPr>
              <w:t>工程</w:t>
            </w:r>
          </w:p>
          <w:p>
            <w:pPr>
              <w:spacing w:line="236" w:lineRule="auto"/>
              <w:ind w:left="92" w:right="48" w:hanging="42"/>
              <w:jc w:val="center"/>
              <w:rPr>
                <w:lang w:eastAsia="zh-CN"/>
              </w:rPr>
            </w:pPr>
            <w:r>
              <w:rPr>
                <w:spacing w:val="2"/>
                <w:sz w:val="16"/>
                <w:szCs w:val="16"/>
              </w:rPr>
              <w:t>规划</w:t>
            </w:r>
            <w:r>
              <w:rPr>
                <w:spacing w:val="-1"/>
                <w:sz w:val="16"/>
                <w:szCs w:val="16"/>
              </w:rPr>
              <w:t>许可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78" w:lineRule="exact"/>
            </w:pPr>
          </w:p>
          <w:p>
            <w:pPr>
              <w:ind w:left="49"/>
            </w:pPr>
            <w:r>
              <w:rPr>
                <w:spacing w:val="4"/>
                <w:sz w:val="16"/>
                <w:szCs w:val="16"/>
              </w:rPr>
              <w:t>政务</w:t>
            </w:r>
            <w:r>
              <w:rPr>
                <w:spacing w:val="2"/>
                <w:sz w:val="16"/>
                <w:szCs w:val="16"/>
              </w:rPr>
              <w:t>服务</w:t>
            </w:r>
          </w:p>
          <w:p>
            <w:pPr>
              <w:spacing w:line="238" w:lineRule="auto"/>
              <w:ind w:left="217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</w:rPr>
              <w:t>事项</w:t>
            </w:r>
          </w:p>
        </w:tc>
        <w:tc>
          <w:tcPr>
            <w:tcW w:w="11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78" w:lineRule="exact"/>
              <w:rPr>
                <w:lang w:eastAsia="zh-CN"/>
              </w:rPr>
            </w:pPr>
          </w:p>
          <w:p>
            <w:pPr>
              <w:ind w:left="88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建设工程</w:t>
            </w:r>
            <w:r>
              <w:rPr>
                <w:spacing w:val="6"/>
                <w:sz w:val="16"/>
                <w:szCs w:val="16"/>
                <w:lang w:eastAsia="zh-CN"/>
              </w:rPr>
              <w:t>规划类许</w:t>
            </w:r>
            <w:r>
              <w:rPr>
                <w:spacing w:val="5"/>
                <w:sz w:val="16"/>
                <w:szCs w:val="16"/>
                <w:lang w:eastAsia="zh-CN"/>
              </w:rPr>
              <w:t>可</w:t>
            </w:r>
            <w:r>
              <w:rPr>
                <w:spacing w:val="4"/>
                <w:sz w:val="16"/>
                <w:szCs w:val="16"/>
                <w:lang w:eastAsia="zh-CN"/>
              </w:rPr>
              <w:t>证核发</w:t>
            </w: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70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建设工程、</w:t>
            </w:r>
            <w:r>
              <w:rPr>
                <w:spacing w:val="5"/>
                <w:sz w:val="16"/>
                <w:szCs w:val="16"/>
                <w:lang w:eastAsia="zh-CN"/>
              </w:rPr>
              <w:t>临时建设</w:t>
            </w:r>
          </w:p>
          <w:p>
            <w:pPr>
              <w:spacing w:before="7" w:line="235" w:lineRule="auto"/>
              <w:ind w:left="16" w:right="70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工程</w:t>
            </w:r>
            <w:r>
              <w:rPr>
                <w:spacing w:val="6"/>
                <w:sz w:val="16"/>
                <w:szCs w:val="16"/>
                <w:lang w:eastAsia="zh-CN"/>
              </w:rPr>
              <w:t>规划许可证证载内</w:t>
            </w:r>
            <w:r>
              <w:rPr>
                <w:spacing w:val="5"/>
                <w:sz w:val="16"/>
                <w:szCs w:val="16"/>
                <w:lang w:eastAsia="zh-CN"/>
              </w:rPr>
              <w:t>容（涉密信息、</w:t>
            </w:r>
            <w:r>
              <w:rPr>
                <w:spacing w:val="8"/>
                <w:sz w:val="16"/>
                <w:szCs w:val="16"/>
                <w:lang w:eastAsia="zh-CN"/>
              </w:rPr>
              <w:t>法律</w:t>
            </w:r>
            <w:r>
              <w:rPr>
                <w:spacing w:val="7"/>
                <w:sz w:val="16"/>
                <w:szCs w:val="16"/>
                <w:lang w:eastAsia="zh-CN"/>
              </w:rPr>
              <w:t>法规</w:t>
            </w:r>
            <w:r>
              <w:rPr>
                <w:spacing w:val="6"/>
                <w:sz w:val="16"/>
                <w:szCs w:val="16"/>
                <w:lang w:eastAsia="zh-CN"/>
              </w:rPr>
              <w:t>规定不予公开的除</w:t>
            </w:r>
            <w:r>
              <w:rPr>
                <w:spacing w:val="-2"/>
                <w:sz w:val="16"/>
                <w:szCs w:val="16"/>
                <w:lang w:eastAsia="zh-CN"/>
              </w:rPr>
              <w:t>外）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ind w:left="90"/>
              <w:rPr>
                <w:color w:val="000000" w:themeColor="text1"/>
                <w:spacing w:val="7"/>
                <w:sz w:val="16"/>
                <w:szCs w:val="16"/>
                <w:lang w:eastAsia="zh-CN"/>
              </w:rPr>
            </w:pPr>
          </w:p>
          <w:p>
            <w:pPr>
              <w:ind w:left="90"/>
              <w:rPr>
                <w:color w:val="000000" w:themeColor="text1"/>
                <w:spacing w:val="7"/>
                <w:sz w:val="16"/>
                <w:szCs w:val="16"/>
                <w:lang w:eastAsia="zh-CN"/>
              </w:rPr>
            </w:pPr>
          </w:p>
          <w:p>
            <w:pPr>
              <w:rPr>
                <w:color w:val="000000" w:themeColor="text1"/>
                <w:spacing w:val="7"/>
                <w:sz w:val="16"/>
                <w:szCs w:val="16"/>
                <w:lang w:eastAsia="zh-CN"/>
              </w:rPr>
            </w:pPr>
          </w:p>
          <w:p>
            <w:pPr>
              <w:ind w:left="90"/>
              <w:rPr>
                <w:color w:val="000000" w:themeColor="text1"/>
                <w:spacing w:val="7"/>
                <w:sz w:val="16"/>
                <w:szCs w:val="16"/>
                <w:lang w:eastAsia="zh-CN"/>
              </w:rPr>
            </w:pPr>
          </w:p>
          <w:p>
            <w:pPr>
              <w:ind w:left="90"/>
              <w:jc w:val="center"/>
              <w:rPr>
                <w:color w:val="000000" w:themeColor="text1"/>
                <w:spacing w:val="7"/>
                <w:sz w:val="16"/>
                <w:szCs w:val="16"/>
                <w:lang w:eastAsia="zh-CN"/>
              </w:rPr>
            </w:pPr>
            <w:r>
              <w:rPr>
                <w:rFonts w:hint="eastAsia"/>
                <w:color w:val="000000" w:themeColor="text1"/>
                <w:spacing w:val="7"/>
                <w:sz w:val="16"/>
                <w:szCs w:val="16"/>
                <w:lang w:eastAsia="zh-CN"/>
              </w:rPr>
              <w:t>建设工程规划</w:t>
            </w:r>
          </w:p>
          <w:p>
            <w:pPr>
              <w:ind w:left="90"/>
              <w:jc w:val="center"/>
              <w:rPr>
                <w:color w:val="000000" w:themeColor="text1"/>
                <w:spacing w:val="7"/>
                <w:sz w:val="16"/>
                <w:szCs w:val="16"/>
                <w:lang w:eastAsia="zh-CN"/>
              </w:rPr>
            </w:pPr>
            <w:r>
              <w:rPr>
                <w:rFonts w:hint="eastAsia"/>
                <w:color w:val="000000" w:themeColor="text1"/>
                <w:spacing w:val="7"/>
                <w:sz w:val="16"/>
                <w:szCs w:val="16"/>
                <w:lang w:eastAsia="zh-CN"/>
              </w:rPr>
              <w:t>许可证</w:t>
            </w:r>
          </w:p>
        </w:tc>
        <w:tc>
          <w:tcPr>
            <w:tcW w:w="17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29" w:lineRule="auto"/>
              <w:rPr>
                <w:color w:val="000000" w:themeColor="text1"/>
                <w:sz w:val="16"/>
                <w:szCs w:val="16"/>
              </w:rPr>
            </w:pPr>
          </w:p>
          <w:p>
            <w:pPr>
              <w:spacing w:line="229" w:lineRule="auto"/>
              <w:rPr>
                <w:color w:val="000000" w:themeColor="text1"/>
                <w:sz w:val="16"/>
                <w:szCs w:val="16"/>
              </w:rPr>
            </w:pPr>
          </w:p>
          <w:p>
            <w:pPr>
              <w:spacing w:line="229" w:lineRule="auto"/>
              <w:rPr>
                <w:color w:val="000000" w:themeColor="text1"/>
                <w:sz w:val="16"/>
                <w:szCs w:val="16"/>
              </w:rPr>
            </w:pPr>
          </w:p>
          <w:p>
            <w:pPr>
              <w:spacing w:line="229" w:lineRule="auto"/>
              <w:rPr>
                <w:color w:val="000000" w:themeColor="text1"/>
                <w:sz w:val="16"/>
                <w:szCs w:val="16"/>
              </w:rPr>
            </w:pPr>
          </w:p>
          <w:p>
            <w:pPr>
              <w:spacing w:line="229" w:lineRule="auto"/>
              <w:rPr>
                <w:color w:val="000000" w:themeColor="text1"/>
                <w:lang w:eastAsia="zh-CN"/>
              </w:rPr>
            </w:pPr>
            <w:r>
              <w:fldChar w:fldCharType="begin"/>
            </w:r>
            <w:r>
              <w:instrText xml:space="preserve"> HYPERLINK "http://credit.yiyang.gov.cn/" </w:instrText>
            </w:r>
            <w:r>
              <w:fldChar w:fldCharType="separate"/>
            </w:r>
            <w:r>
              <w:rPr>
                <w:rStyle w:val="7"/>
                <w:rFonts w:hint="eastAsia"/>
                <w:color w:val="000000" w:themeColor="text1"/>
                <w:sz w:val="16"/>
                <w:szCs w:val="16"/>
                <w:u w:val="none"/>
              </w:rPr>
              <w:t>http://credit.yiyang.gov.cn/</w:t>
            </w:r>
            <w:r>
              <w:rPr>
                <w:rStyle w:val="7"/>
                <w:rFonts w:hint="eastAsia"/>
                <w:color w:val="000000" w:themeColor="text1"/>
                <w:sz w:val="16"/>
                <w:szCs w:val="16"/>
                <w:u w:val="none"/>
              </w:rPr>
              <w:fldChar w:fldCharType="end"/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35" w:lineRule="auto"/>
              <w:ind w:left="16" w:right="16"/>
              <w:rPr>
                <w:spacing w:val="4"/>
                <w:sz w:val="16"/>
                <w:szCs w:val="16"/>
              </w:rPr>
            </w:pPr>
          </w:p>
          <w:p>
            <w:pPr>
              <w:spacing w:line="235" w:lineRule="auto"/>
              <w:ind w:left="16" w:right="16"/>
              <w:rPr>
                <w:spacing w:val="4"/>
                <w:sz w:val="16"/>
                <w:szCs w:val="16"/>
              </w:rPr>
            </w:pPr>
          </w:p>
          <w:p>
            <w:pPr>
              <w:spacing w:line="235" w:lineRule="auto"/>
              <w:ind w:left="16" w:right="16"/>
              <w:rPr>
                <w:spacing w:val="4"/>
                <w:sz w:val="16"/>
                <w:szCs w:val="16"/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《行政许可法》《城</w:t>
            </w:r>
            <w:r>
              <w:rPr>
                <w:spacing w:val="8"/>
                <w:sz w:val="16"/>
                <w:szCs w:val="16"/>
                <w:lang w:eastAsia="zh-CN"/>
              </w:rPr>
              <w:t>乡规</w:t>
            </w:r>
            <w:r>
              <w:rPr>
                <w:spacing w:val="7"/>
                <w:sz w:val="16"/>
                <w:szCs w:val="16"/>
                <w:lang w:eastAsia="zh-CN"/>
              </w:rPr>
              <w:t>划法》《政府信息公</w:t>
            </w:r>
            <w:r>
              <w:rPr>
                <w:spacing w:val="6"/>
                <w:sz w:val="16"/>
                <w:szCs w:val="16"/>
                <w:lang w:eastAsia="zh-CN"/>
              </w:rPr>
              <w:t>开条</w:t>
            </w:r>
            <w:r>
              <w:rPr>
                <w:spacing w:val="8"/>
                <w:sz w:val="16"/>
                <w:szCs w:val="16"/>
                <w:lang w:eastAsia="zh-CN"/>
              </w:rPr>
              <w:t>例》《国务</w:t>
            </w:r>
            <w:r>
              <w:rPr>
                <w:spacing w:val="6"/>
                <w:sz w:val="16"/>
                <w:szCs w:val="16"/>
                <w:lang w:eastAsia="zh-CN"/>
              </w:rPr>
              <w:t>院办公厅关于</w:t>
            </w:r>
            <w:r>
              <w:rPr>
                <w:spacing w:val="8"/>
                <w:sz w:val="16"/>
                <w:szCs w:val="16"/>
                <w:lang w:eastAsia="zh-CN"/>
              </w:rPr>
              <w:t>运用大数据加</w:t>
            </w:r>
            <w:r>
              <w:rPr>
                <w:spacing w:val="7"/>
                <w:sz w:val="16"/>
                <w:szCs w:val="16"/>
                <w:lang w:eastAsia="zh-CN"/>
              </w:rPr>
              <w:t>强对市场主</w:t>
            </w:r>
            <w:r>
              <w:rPr>
                <w:spacing w:val="8"/>
                <w:sz w:val="16"/>
                <w:szCs w:val="16"/>
                <w:lang w:eastAsia="zh-CN"/>
              </w:rPr>
              <w:t>体服务和监管</w:t>
            </w:r>
            <w:r>
              <w:rPr>
                <w:spacing w:val="7"/>
                <w:sz w:val="16"/>
                <w:szCs w:val="16"/>
                <w:lang w:eastAsia="zh-CN"/>
              </w:rPr>
              <w:t>的若干意见</w:t>
            </w:r>
            <w:r>
              <w:rPr>
                <w:spacing w:val="4"/>
                <w:sz w:val="16"/>
                <w:szCs w:val="16"/>
                <w:lang w:eastAsia="zh-CN"/>
              </w:rPr>
              <w:t>》</w:t>
            </w:r>
            <w:r>
              <w:rPr>
                <w:rFonts w:hint="eastAsia"/>
                <w:spacing w:val="4"/>
                <w:sz w:val="16"/>
                <w:szCs w:val="16"/>
                <w:lang w:eastAsia="zh-CN"/>
              </w:rPr>
              <w:t>（国办发</w:t>
            </w:r>
            <w:r>
              <w:rPr>
                <w:spacing w:val="4"/>
                <w:sz w:val="16"/>
                <w:szCs w:val="16"/>
                <w:lang w:eastAsia="zh-CN"/>
              </w:rPr>
              <w:t>〔201</w:t>
            </w:r>
            <w:r>
              <w:rPr>
                <w:spacing w:val="3"/>
                <w:sz w:val="16"/>
                <w:szCs w:val="16"/>
                <w:lang w:eastAsia="zh-CN"/>
              </w:rPr>
              <w:t>5〕51号）</w:t>
            </w:r>
          </w:p>
        </w:tc>
        <w:tc>
          <w:tcPr>
            <w:tcW w:w="1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70" w:lineRule="exact"/>
              <w:rPr>
                <w:lang w:eastAsia="zh-CN"/>
              </w:rPr>
            </w:pPr>
          </w:p>
          <w:p>
            <w:pPr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作岀行</w:t>
            </w:r>
            <w:r>
              <w:rPr>
                <w:spacing w:val="3"/>
                <w:sz w:val="16"/>
                <w:szCs w:val="16"/>
                <w:lang w:eastAsia="zh-CN"/>
              </w:rPr>
              <w:t>政决</w:t>
            </w:r>
          </w:p>
          <w:p>
            <w:pPr>
              <w:spacing w:line="235" w:lineRule="auto"/>
              <w:ind w:left="76"/>
              <w:rPr>
                <w:lang w:eastAsia="zh-CN"/>
              </w:rPr>
            </w:pPr>
            <w:r>
              <w:rPr>
                <w:spacing w:val="3"/>
                <w:sz w:val="16"/>
                <w:szCs w:val="16"/>
                <w:lang w:eastAsia="zh-CN"/>
              </w:rPr>
              <w:t>定之</w:t>
            </w:r>
            <w:r>
              <w:rPr>
                <w:spacing w:val="2"/>
                <w:sz w:val="16"/>
                <w:szCs w:val="16"/>
                <w:lang w:eastAsia="zh-CN"/>
              </w:rPr>
              <w:t>日起7</w:t>
            </w:r>
          </w:p>
          <w:p>
            <w:pPr>
              <w:spacing w:line="235" w:lineRule="auto"/>
              <w:ind w:left="11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个</w:t>
            </w:r>
            <w:r>
              <w:rPr>
                <w:spacing w:val="4"/>
                <w:sz w:val="16"/>
                <w:szCs w:val="16"/>
                <w:lang w:eastAsia="zh-CN"/>
              </w:rPr>
              <w:t>工作日</w:t>
            </w:r>
          </w:p>
          <w:p>
            <w:pPr>
              <w:spacing w:line="238" w:lineRule="auto"/>
              <w:ind w:left="35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内，</w:t>
            </w:r>
            <w:r>
              <w:rPr>
                <w:spacing w:val="2"/>
                <w:sz w:val="16"/>
                <w:szCs w:val="16"/>
                <w:lang w:eastAsia="zh-CN"/>
              </w:rPr>
              <w:t>法律法</w:t>
            </w:r>
          </w:p>
          <w:p>
            <w:pPr>
              <w:spacing w:line="236" w:lineRule="auto"/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规另有</w:t>
            </w:r>
            <w:r>
              <w:rPr>
                <w:spacing w:val="3"/>
                <w:sz w:val="16"/>
                <w:szCs w:val="16"/>
                <w:lang w:eastAsia="zh-CN"/>
              </w:rPr>
              <w:t>规定</w:t>
            </w:r>
          </w:p>
          <w:p>
            <w:pPr>
              <w:spacing w:line="236" w:lineRule="auto"/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的从其</w:t>
            </w:r>
            <w:r>
              <w:rPr>
                <w:spacing w:val="3"/>
                <w:sz w:val="16"/>
                <w:szCs w:val="16"/>
                <w:lang w:eastAsia="zh-CN"/>
              </w:rPr>
              <w:t>规定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36" w:lineRule="auto"/>
              <w:ind w:left="33" w:right="28"/>
              <w:jc w:val="center"/>
              <w:rPr>
                <w:spacing w:val="5"/>
                <w:sz w:val="16"/>
                <w:szCs w:val="16"/>
                <w:lang w:eastAsia="zh-CN"/>
              </w:rPr>
            </w:pPr>
          </w:p>
          <w:p>
            <w:pPr>
              <w:spacing w:line="236" w:lineRule="auto"/>
              <w:ind w:left="33" w:right="28"/>
              <w:jc w:val="center"/>
              <w:rPr>
                <w:spacing w:val="5"/>
                <w:sz w:val="16"/>
                <w:szCs w:val="16"/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  <w:p>
            <w:pPr>
              <w:spacing w:line="236" w:lineRule="auto"/>
              <w:ind w:left="33" w:right="28"/>
              <w:jc w:val="center"/>
              <w:rPr>
                <w:spacing w:val="4"/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/</w:t>
            </w:r>
          </w:p>
          <w:p>
            <w:pPr>
              <w:spacing w:line="236" w:lineRule="auto"/>
              <w:ind w:left="33" w:right="28"/>
              <w:jc w:val="center"/>
              <w:rPr>
                <w:spacing w:val="2"/>
                <w:sz w:val="16"/>
                <w:szCs w:val="16"/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乡</w:t>
            </w:r>
            <w:r>
              <w:rPr>
                <w:spacing w:val="2"/>
                <w:sz w:val="16"/>
                <w:szCs w:val="16"/>
                <w:lang w:eastAsia="zh-CN"/>
              </w:rPr>
              <w:t>镇</w:t>
            </w:r>
          </w:p>
          <w:p>
            <w:pPr>
              <w:spacing w:line="230" w:lineRule="auto"/>
              <w:jc w:val="center"/>
              <w:rPr>
                <w:lang w:eastAsia="zh-CN"/>
              </w:rPr>
            </w:pPr>
            <w:r>
              <w:rPr>
                <w:spacing w:val="2"/>
                <w:sz w:val="16"/>
                <w:szCs w:val="16"/>
                <w:lang w:eastAsia="zh-CN"/>
              </w:rPr>
              <w:t>人民政</w:t>
            </w:r>
            <w:r>
              <w:rPr>
                <w:spacing w:val="-10"/>
                <w:sz w:val="16"/>
                <w:szCs w:val="16"/>
                <w:lang w:eastAsia="zh-CN"/>
              </w:rPr>
              <w:t>府</w:t>
            </w:r>
          </w:p>
        </w:tc>
        <w:tc>
          <w:tcPr>
            <w:tcW w:w="3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81" w:lineRule="exact"/>
              <w:rPr>
                <w:lang w:eastAsia="zh-CN"/>
              </w:rPr>
            </w:pPr>
          </w:p>
          <w:p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81" w:lineRule="exact"/>
            </w:pPr>
          </w:p>
          <w:p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81" w:lineRule="exact"/>
            </w:pPr>
          </w:p>
          <w:p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65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■政府网站□政府公报</w:t>
            </w:r>
          </w:p>
          <w:p>
            <w:pPr>
              <w:spacing w:before="7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6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□公开查阅点■政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>
            <w:pPr>
              <w:spacing w:line="228" w:lineRule="auto"/>
              <w:ind w:lef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□精准推送</w:t>
            </w: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5"/>
                <w:sz w:val="16"/>
                <w:szCs w:val="16"/>
                <w:lang w:eastAsia="zh-CN"/>
              </w:rPr>
              <w:t>其他</w:t>
            </w: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：信用中国（湖南益阳）</w:t>
            </w:r>
          </w:p>
        </w:tc>
        <w:tc>
          <w:tcPr>
            <w:tcW w:w="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pacing w:val="-10"/>
                <w:sz w:val="16"/>
                <w:szCs w:val="16"/>
                <w:lang w:eastAsia="zh-CN"/>
              </w:rPr>
            </w:pPr>
          </w:p>
          <w:p>
            <w:pPr>
              <w:rPr>
                <w:spacing w:val="-10"/>
                <w:sz w:val="16"/>
                <w:szCs w:val="16"/>
                <w:lang w:eastAsia="zh-CN"/>
              </w:rPr>
            </w:pPr>
          </w:p>
          <w:p>
            <w:pPr>
              <w:rPr>
                <w:spacing w:val="-10"/>
                <w:sz w:val="16"/>
                <w:szCs w:val="16"/>
                <w:lang w:eastAsia="zh-CN"/>
              </w:rPr>
            </w:pPr>
          </w:p>
          <w:p>
            <w:pPr>
              <w:rPr>
                <w:spacing w:val="-10"/>
                <w:sz w:val="16"/>
                <w:szCs w:val="16"/>
                <w:lang w:eastAsia="zh-CN"/>
              </w:rPr>
            </w:pPr>
          </w:p>
          <w:p>
            <w:pPr>
              <w:rPr>
                <w:spacing w:val="-10"/>
                <w:sz w:val="16"/>
                <w:szCs w:val="16"/>
                <w:lang w:eastAsia="zh-CN"/>
              </w:rPr>
            </w:pPr>
          </w:p>
          <w:p>
            <w:pPr>
              <w:jc w:val="center"/>
              <w:rPr>
                <w:spacing w:val="-10"/>
                <w:sz w:val="16"/>
                <w:szCs w:val="16"/>
              </w:rPr>
            </w:pPr>
            <w:r>
              <w:rPr>
                <w:spacing w:val="-10"/>
                <w:sz w:val="16"/>
                <w:szCs w:val="16"/>
              </w:rPr>
              <w:t>√</w:t>
            </w:r>
          </w:p>
          <w:p>
            <w:pPr>
              <w:rPr>
                <w:spacing w:val="-10"/>
                <w:sz w:val="16"/>
                <w:szCs w:val="16"/>
              </w:rPr>
            </w:pPr>
          </w:p>
        </w:tc>
        <w:tc>
          <w:tcPr>
            <w:tcW w:w="2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65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■政府网站□政府公报</w:t>
            </w:r>
          </w:p>
          <w:p>
            <w:pPr>
              <w:spacing w:before="7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6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□公开查阅点■政务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>
            <w:pPr>
              <w:spacing w:line="228" w:lineRule="auto"/>
              <w:ind w:left="16"/>
            </w:pPr>
            <w:r>
              <w:rPr>
                <w:spacing w:val="5"/>
                <w:sz w:val="16"/>
                <w:szCs w:val="16"/>
              </w:rPr>
              <w:t>□精准推送</w:t>
            </w:r>
            <w:r>
              <w:rPr>
                <w:spacing w:val="6"/>
                <w:sz w:val="16"/>
                <w:szCs w:val="16"/>
              </w:rPr>
              <w:t>□其他</w:t>
            </w:r>
          </w:p>
        </w:tc>
        <w:tc>
          <w:tcPr>
            <w:tcW w:w="1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exact"/>
          <w:jc w:val="center"/>
        </w:trPr>
        <w:tc>
          <w:tcPr>
            <w:tcW w:w="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44" w:lineRule="exact"/>
            </w:pPr>
          </w:p>
          <w:p>
            <w:pPr>
              <w:ind w:left="44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4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40" w:lineRule="exact"/>
            </w:pPr>
          </w:p>
          <w:p>
            <w:pPr>
              <w:ind w:left="85"/>
            </w:pPr>
            <w:r>
              <w:rPr>
                <w:spacing w:val="-1"/>
                <w:sz w:val="16"/>
                <w:szCs w:val="16"/>
              </w:rPr>
              <w:t>行政</w:t>
            </w:r>
          </w:p>
          <w:p>
            <w:pPr>
              <w:spacing w:line="238" w:lineRule="auto"/>
              <w:ind w:left="85"/>
            </w:pPr>
            <w:r>
              <w:rPr>
                <w:spacing w:val="-1"/>
                <w:sz w:val="16"/>
                <w:szCs w:val="16"/>
              </w:rPr>
              <w:t>处罚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40" w:lineRule="exact"/>
            </w:pPr>
          </w:p>
          <w:p>
            <w:pPr>
              <w:ind w:left="50"/>
            </w:pPr>
            <w:r>
              <w:rPr>
                <w:spacing w:val="4"/>
                <w:sz w:val="16"/>
                <w:szCs w:val="16"/>
              </w:rPr>
              <w:t>行政</w:t>
            </w:r>
            <w:r>
              <w:rPr>
                <w:spacing w:val="2"/>
                <w:sz w:val="16"/>
                <w:szCs w:val="16"/>
              </w:rPr>
              <w:t>处罚</w:t>
            </w:r>
          </w:p>
          <w:p>
            <w:pPr>
              <w:spacing w:line="238" w:lineRule="auto"/>
              <w:ind w:left="50"/>
            </w:pPr>
            <w:r>
              <w:rPr>
                <w:spacing w:val="4"/>
                <w:sz w:val="16"/>
                <w:szCs w:val="16"/>
              </w:rPr>
              <w:t>决定</w:t>
            </w:r>
            <w:r>
              <w:rPr>
                <w:spacing w:val="2"/>
                <w:sz w:val="16"/>
                <w:szCs w:val="16"/>
              </w:rPr>
              <w:t>信息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340" w:lineRule="exact"/>
            </w:pPr>
          </w:p>
          <w:p>
            <w:pPr>
              <w:ind w:left="49"/>
            </w:pPr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</w:p>
          <w:p>
            <w:pPr>
              <w:spacing w:line="238" w:lineRule="auto"/>
              <w:ind w:left="133"/>
            </w:pPr>
            <w:r>
              <w:rPr>
                <w:spacing w:val="2"/>
                <w:sz w:val="16"/>
                <w:szCs w:val="16"/>
              </w:rPr>
              <w:t>务事项</w:t>
            </w:r>
          </w:p>
        </w:tc>
        <w:tc>
          <w:tcPr>
            <w:tcW w:w="11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50" w:lineRule="exact"/>
              <w:rPr>
                <w:lang w:eastAsia="zh-CN"/>
              </w:rPr>
            </w:pPr>
          </w:p>
          <w:p>
            <w:pPr>
              <w:spacing w:line="237" w:lineRule="auto"/>
              <w:ind w:left="16" w:right="70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具有</w:t>
            </w:r>
            <w:r>
              <w:rPr>
                <w:spacing w:val="6"/>
                <w:sz w:val="16"/>
                <w:szCs w:val="16"/>
                <w:lang w:eastAsia="zh-CN"/>
              </w:rPr>
              <w:t>一定社会影响的行政</w:t>
            </w:r>
            <w:r>
              <w:rPr>
                <w:spacing w:val="5"/>
                <w:sz w:val="16"/>
                <w:szCs w:val="16"/>
                <w:lang w:eastAsia="zh-CN"/>
              </w:rPr>
              <w:t>处罚决定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44" w:lineRule="exact"/>
              <w:rPr>
                <w:lang w:eastAsia="zh-CN"/>
              </w:rPr>
            </w:pPr>
          </w:p>
          <w:p>
            <w:pPr>
              <w:ind w:left="174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</w:rPr>
              <w:t>行政处罚</w:t>
            </w:r>
            <w:r>
              <w:rPr>
                <w:spacing w:val="6"/>
                <w:sz w:val="16"/>
                <w:szCs w:val="16"/>
              </w:rPr>
              <w:t>决定公开</w:t>
            </w:r>
          </w:p>
        </w:tc>
        <w:tc>
          <w:tcPr>
            <w:tcW w:w="17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35" w:lineRule="auto"/>
              <w:ind w:left="15"/>
              <w:rPr>
                <w:color w:val="000000" w:themeColor="text1"/>
                <w:sz w:val="16"/>
                <w:szCs w:val="16"/>
              </w:rPr>
            </w:pPr>
          </w:p>
          <w:p>
            <w:pPr>
              <w:spacing w:line="235" w:lineRule="auto"/>
              <w:ind w:left="15"/>
              <w:rPr>
                <w:color w:val="000000" w:themeColor="text1"/>
                <w:sz w:val="16"/>
                <w:szCs w:val="16"/>
              </w:rPr>
            </w:pPr>
          </w:p>
          <w:p>
            <w:pPr>
              <w:spacing w:line="235" w:lineRule="auto"/>
              <w:rPr>
                <w:color w:val="000000" w:themeColor="text1"/>
                <w:sz w:val="16"/>
                <w:szCs w:val="16"/>
              </w:rPr>
            </w:pPr>
          </w:p>
          <w:p>
            <w:pPr>
              <w:spacing w:line="235" w:lineRule="auto"/>
              <w:ind w:left="15"/>
              <w:rPr>
                <w:color w:val="000000" w:themeColor="text1"/>
                <w:sz w:val="16"/>
                <w:szCs w:val="16"/>
              </w:rPr>
            </w:pPr>
          </w:p>
          <w:p>
            <w:pPr>
              <w:spacing w:line="235" w:lineRule="auto"/>
              <w:ind w:left="15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http://www.yuanjiang.gov.cn/19170/21048/21051/index.htm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39" w:lineRule="exact"/>
            </w:pPr>
          </w:p>
          <w:p>
            <w:pPr>
              <w:spacing w:line="236" w:lineRule="auto"/>
              <w:ind w:left="16" w:right="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《行政处罚法》《政</w:t>
            </w:r>
            <w:r>
              <w:rPr>
                <w:spacing w:val="6"/>
                <w:sz w:val="16"/>
                <w:szCs w:val="16"/>
                <w:lang w:eastAsia="zh-CN"/>
              </w:rPr>
              <w:t>府信</w:t>
            </w:r>
            <w:r>
              <w:rPr>
                <w:spacing w:val="4"/>
                <w:sz w:val="16"/>
                <w:szCs w:val="16"/>
                <w:lang w:eastAsia="zh-CN"/>
              </w:rPr>
              <w:t>息公开条例》</w:t>
            </w:r>
            <w:r>
              <w:rPr>
                <w:spacing w:val="6"/>
                <w:sz w:val="16"/>
                <w:szCs w:val="16"/>
                <w:lang w:eastAsia="zh-CN"/>
              </w:rPr>
              <w:t>《关于全面推行行政执法公示制度执法全过程记录制度</w:t>
            </w:r>
            <w:r>
              <w:rPr>
                <w:spacing w:val="8"/>
                <w:sz w:val="16"/>
                <w:szCs w:val="16"/>
                <w:lang w:eastAsia="zh-CN"/>
              </w:rPr>
              <w:t>重大执</w:t>
            </w:r>
            <w:r>
              <w:rPr>
                <w:spacing w:val="6"/>
                <w:sz w:val="16"/>
                <w:szCs w:val="16"/>
                <w:lang w:eastAsia="zh-CN"/>
              </w:rPr>
              <w:t>法决定法制审核制度的指</w:t>
            </w:r>
            <w:r>
              <w:rPr>
                <w:spacing w:val="5"/>
                <w:sz w:val="16"/>
                <w:szCs w:val="16"/>
                <w:lang w:eastAsia="zh-CN"/>
              </w:rPr>
              <w:t>导意见》(国办发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〔2018〕</w:t>
            </w:r>
            <w:r>
              <w:rPr>
                <w:rFonts w:hint="eastAsia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号)</w:t>
            </w:r>
          </w:p>
        </w:tc>
        <w:tc>
          <w:tcPr>
            <w:tcW w:w="1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33" w:lineRule="exact"/>
              <w:rPr>
                <w:lang w:eastAsia="zh-CN"/>
              </w:rPr>
            </w:pPr>
          </w:p>
          <w:p>
            <w:pPr>
              <w:ind w:left="35"/>
              <w:jc w:val="center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作岀行</w:t>
            </w:r>
            <w:r>
              <w:rPr>
                <w:spacing w:val="3"/>
                <w:sz w:val="16"/>
                <w:szCs w:val="16"/>
                <w:lang w:eastAsia="zh-CN"/>
              </w:rPr>
              <w:t>政决</w:t>
            </w:r>
          </w:p>
          <w:p>
            <w:pPr>
              <w:spacing w:line="235" w:lineRule="auto"/>
              <w:ind w:left="76"/>
              <w:jc w:val="center"/>
              <w:rPr>
                <w:spacing w:val="2"/>
                <w:sz w:val="16"/>
                <w:szCs w:val="16"/>
                <w:lang w:eastAsia="zh-CN"/>
              </w:rPr>
            </w:pPr>
            <w:r>
              <w:rPr>
                <w:spacing w:val="3"/>
                <w:sz w:val="16"/>
                <w:szCs w:val="16"/>
                <w:lang w:eastAsia="zh-CN"/>
              </w:rPr>
              <w:t>定之</w:t>
            </w:r>
            <w:r>
              <w:rPr>
                <w:spacing w:val="2"/>
                <w:sz w:val="16"/>
                <w:szCs w:val="16"/>
                <w:lang w:eastAsia="zh-CN"/>
              </w:rPr>
              <w:t>日起</w:t>
            </w:r>
          </w:p>
          <w:p>
            <w:pPr>
              <w:spacing w:line="235" w:lineRule="auto"/>
              <w:ind w:left="76"/>
              <w:jc w:val="center"/>
              <w:rPr>
                <w:lang w:eastAsia="zh-CN"/>
              </w:rPr>
            </w:pPr>
            <w:r>
              <w:rPr>
                <w:spacing w:val="2"/>
                <w:sz w:val="16"/>
                <w:szCs w:val="16"/>
                <w:lang w:eastAsia="zh-CN"/>
              </w:rPr>
              <w:t>7</w:t>
            </w:r>
            <w:r>
              <w:rPr>
                <w:spacing w:val="5"/>
                <w:sz w:val="16"/>
                <w:szCs w:val="16"/>
                <w:lang w:eastAsia="zh-CN"/>
              </w:rPr>
              <w:t>个</w:t>
            </w:r>
            <w:r>
              <w:rPr>
                <w:spacing w:val="4"/>
                <w:sz w:val="16"/>
                <w:szCs w:val="16"/>
                <w:lang w:eastAsia="zh-CN"/>
              </w:rPr>
              <w:t>工作日</w:t>
            </w:r>
          </w:p>
          <w:p>
            <w:pPr>
              <w:spacing w:line="238" w:lineRule="auto"/>
              <w:ind w:left="35"/>
              <w:jc w:val="center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内，</w:t>
            </w:r>
            <w:r>
              <w:rPr>
                <w:spacing w:val="2"/>
                <w:sz w:val="16"/>
                <w:szCs w:val="16"/>
                <w:lang w:eastAsia="zh-CN"/>
              </w:rPr>
              <w:t>法律法</w:t>
            </w:r>
          </w:p>
          <w:p>
            <w:pPr>
              <w:spacing w:line="236" w:lineRule="auto"/>
              <w:ind w:left="35"/>
              <w:jc w:val="center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规另有</w:t>
            </w:r>
            <w:r>
              <w:rPr>
                <w:spacing w:val="3"/>
                <w:sz w:val="16"/>
                <w:szCs w:val="16"/>
                <w:lang w:eastAsia="zh-CN"/>
              </w:rPr>
              <w:t>规定</w:t>
            </w:r>
          </w:p>
          <w:p>
            <w:pPr>
              <w:spacing w:line="235" w:lineRule="auto"/>
              <w:ind w:left="35"/>
              <w:jc w:val="center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的从其</w:t>
            </w:r>
            <w:r>
              <w:rPr>
                <w:spacing w:val="3"/>
                <w:sz w:val="16"/>
                <w:szCs w:val="16"/>
                <w:lang w:eastAsia="zh-CN"/>
              </w:rPr>
              <w:t>规定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340" w:lineRule="exact"/>
              <w:rPr>
                <w:lang w:eastAsia="zh-CN"/>
              </w:rPr>
            </w:pPr>
          </w:p>
          <w:p>
            <w:pPr>
              <w:spacing w:line="238" w:lineRule="auto"/>
              <w:jc w:val="center"/>
              <w:rPr>
                <w:spacing w:val="5"/>
                <w:sz w:val="16"/>
                <w:szCs w:val="16"/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  <w:p>
            <w:pPr>
              <w:spacing w:line="238" w:lineRule="auto"/>
              <w:jc w:val="center"/>
              <w:rPr>
                <w:spacing w:val="5"/>
                <w:sz w:val="16"/>
                <w:szCs w:val="16"/>
                <w:lang w:eastAsia="zh-CN"/>
              </w:rPr>
            </w:pPr>
          </w:p>
        </w:tc>
        <w:tc>
          <w:tcPr>
            <w:tcW w:w="3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00" w:lineRule="exact"/>
              <w:rPr>
                <w:lang w:eastAsia="zh-CN"/>
              </w:rPr>
            </w:pPr>
          </w:p>
          <w:p>
            <w:pPr>
              <w:spacing w:line="244" w:lineRule="exact"/>
              <w:rPr>
                <w:lang w:eastAsia="zh-CN"/>
              </w:rPr>
            </w:pPr>
          </w:p>
          <w:p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44" w:lineRule="exact"/>
            </w:pPr>
          </w:p>
          <w:p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00" w:lineRule="exact"/>
            </w:pPr>
          </w:p>
          <w:p>
            <w:pPr>
              <w:spacing w:line="244" w:lineRule="exact"/>
            </w:pPr>
          </w:p>
          <w:p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28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■政府网站□政府公报</w:t>
            </w:r>
          </w:p>
          <w:p>
            <w:pPr>
              <w:spacing w:before="7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6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□公开查阅点□政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>
            <w:pPr>
              <w:spacing w:line="228" w:lineRule="auto"/>
              <w:ind w:lef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</w:rPr>
              <w:t>□精准推送□其他</w:t>
            </w:r>
          </w:p>
        </w:tc>
        <w:tc>
          <w:tcPr>
            <w:tcW w:w="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2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28" w:lineRule="exact"/>
              <w:rPr>
                <w:lang w:eastAsia="zh-CN"/>
              </w:rPr>
            </w:pPr>
          </w:p>
          <w:p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□政府网站□政府公报</w:t>
            </w:r>
          </w:p>
          <w:p>
            <w:pPr>
              <w:spacing w:before="7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□两微一端□发布会/听证会</w:t>
            </w:r>
            <w:r>
              <w:rPr>
                <w:spacing w:val="6"/>
                <w:sz w:val="16"/>
                <w:szCs w:val="16"/>
                <w:lang w:eastAsia="zh-CN"/>
              </w:rPr>
              <w:t>□广播电视□纸质媒体</w:t>
            </w:r>
          </w:p>
          <w:p>
            <w:pPr>
              <w:spacing w:line="236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□公开查阅点□政务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□便民</w:t>
            </w:r>
            <w:r>
              <w:rPr>
                <w:spacing w:val="5"/>
                <w:sz w:val="16"/>
                <w:szCs w:val="16"/>
                <w:lang w:eastAsia="zh-CN"/>
              </w:rPr>
              <w:t>服务站□入户/现场</w:t>
            </w:r>
          </w:p>
          <w:p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□社区/企事业</w:t>
            </w:r>
            <w:r>
              <w:rPr>
                <w:spacing w:val="4"/>
                <w:sz w:val="16"/>
                <w:szCs w:val="16"/>
                <w:lang w:eastAsia="zh-CN"/>
              </w:rPr>
              <w:t>单位/村公示栏（电子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>
            <w:pPr>
              <w:spacing w:line="228" w:lineRule="auto"/>
              <w:ind w:left="16"/>
            </w:pPr>
            <w:r>
              <w:rPr>
                <w:spacing w:val="5"/>
                <w:sz w:val="16"/>
                <w:szCs w:val="16"/>
              </w:rPr>
              <w:t>□精准推送</w:t>
            </w:r>
            <w:r>
              <w:rPr>
                <w:spacing w:val="6"/>
                <w:sz w:val="16"/>
                <w:szCs w:val="16"/>
              </w:rPr>
              <w:t>□其他</w:t>
            </w:r>
          </w:p>
        </w:tc>
        <w:tc>
          <w:tcPr>
            <w:tcW w:w="1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</w:tbl>
    <w:p/>
    <w:sectPr>
      <w:pgSz w:w="23811" w:h="16837"/>
      <w:pgMar w:top="948" w:right="1063" w:bottom="1031" w:left="89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2"/>
  </w:compat>
  <w:docVars>
    <w:docVar w:name="commondata" w:val="eyJoZGlkIjoiYzVmMTI4NDg0YmQ3NzlhZTU5M2U1YzFjZTZiNmMwY2QifQ=="/>
  </w:docVars>
  <w:rsids>
    <w:rsidRoot w:val="008471C6"/>
    <w:rsid w:val="00036C25"/>
    <w:rsid w:val="00184F00"/>
    <w:rsid w:val="001879D5"/>
    <w:rsid w:val="00552309"/>
    <w:rsid w:val="005960F3"/>
    <w:rsid w:val="005E5DD1"/>
    <w:rsid w:val="00651FB2"/>
    <w:rsid w:val="00657FB6"/>
    <w:rsid w:val="006D5278"/>
    <w:rsid w:val="007051E2"/>
    <w:rsid w:val="007E0A52"/>
    <w:rsid w:val="00823165"/>
    <w:rsid w:val="008471C6"/>
    <w:rsid w:val="008F6C80"/>
    <w:rsid w:val="00953CFC"/>
    <w:rsid w:val="00A02201"/>
    <w:rsid w:val="00BB44A0"/>
    <w:rsid w:val="00C671DB"/>
    <w:rsid w:val="00DB5893"/>
    <w:rsid w:val="00F02A3D"/>
    <w:rsid w:val="00F6521C"/>
    <w:rsid w:val="00FC1608"/>
    <w:rsid w:val="01033AB9"/>
    <w:rsid w:val="01256696"/>
    <w:rsid w:val="01376922"/>
    <w:rsid w:val="020403A9"/>
    <w:rsid w:val="021B163F"/>
    <w:rsid w:val="02205349"/>
    <w:rsid w:val="024F5893"/>
    <w:rsid w:val="026259A2"/>
    <w:rsid w:val="028D0336"/>
    <w:rsid w:val="02A80FA1"/>
    <w:rsid w:val="02C679DF"/>
    <w:rsid w:val="02D45615"/>
    <w:rsid w:val="03222EC1"/>
    <w:rsid w:val="03324208"/>
    <w:rsid w:val="034026E5"/>
    <w:rsid w:val="0351321A"/>
    <w:rsid w:val="035418DD"/>
    <w:rsid w:val="03A85B56"/>
    <w:rsid w:val="04523256"/>
    <w:rsid w:val="045B5207"/>
    <w:rsid w:val="04775EC4"/>
    <w:rsid w:val="04B96B96"/>
    <w:rsid w:val="04D62941"/>
    <w:rsid w:val="04E70942"/>
    <w:rsid w:val="04FE7E49"/>
    <w:rsid w:val="05106822"/>
    <w:rsid w:val="05291742"/>
    <w:rsid w:val="05853C39"/>
    <w:rsid w:val="05A277B6"/>
    <w:rsid w:val="06103112"/>
    <w:rsid w:val="06486C30"/>
    <w:rsid w:val="06992BFF"/>
    <w:rsid w:val="06B9739A"/>
    <w:rsid w:val="06D97516"/>
    <w:rsid w:val="075667F1"/>
    <w:rsid w:val="077627A2"/>
    <w:rsid w:val="07D505B1"/>
    <w:rsid w:val="081440F0"/>
    <w:rsid w:val="081F225B"/>
    <w:rsid w:val="0847222C"/>
    <w:rsid w:val="086200D7"/>
    <w:rsid w:val="08D84F0B"/>
    <w:rsid w:val="08DF3D86"/>
    <w:rsid w:val="09196711"/>
    <w:rsid w:val="094A22BB"/>
    <w:rsid w:val="0957472D"/>
    <w:rsid w:val="09A3541F"/>
    <w:rsid w:val="09AD381B"/>
    <w:rsid w:val="0A104E7E"/>
    <w:rsid w:val="0A304297"/>
    <w:rsid w:val="0A380DF3"/>
    <w:rsid w:val="0A751996"/>
    <w:rsid w:val="0A874887"/>
    <w:rsid w:val="0A943144"/>
    <w:rsid w:val="0AA17496"/>
    <w:rsid w:val="0AC363DC"/>
    <w:rsid w:val="0B2F77D2"/>
    <w:rsid w:val="0B4E6BEB"/>
    <w:rsid w:val="0B564393"/>
    <w:rsid w:val="0B931810"/>
    <w:rsid w:val="0B9A7355"/>
    <w:rsid w:val="0BDC72AF"/>
    <w:rsid w:val="0C0B1618"/>
    <w:rsid w:val="0C50423D"/>
    <w:rsid w:val="0CA8257D"/>
    <w:rsid w:val="0D144DED"/>
    <w:rsid w:val="0D5C284F"/>
    <w:rsid w:val="0D804797"/>
    <w:rsid w:val="0DFD060A"/>
    <w:rsid w:val="0E02486F"/>
    <w:rsid w:val="0E223278"/>
    <w:rsid w:val="0E2941CE"/>
    <w:rsid w:val="0E305629"/>
    <w:rsid w:val="0E5D7F1A"/>
    <w:rsid w:val="0E821C25"/>
    <w:rsid w:val="0E9B1118"/>
    <w:rsid w:val="0EBD5B29"/>
    <w:rsid w:val="0EC44A7F"/>
    <w:rsid w:val="0F1455F1"/>
    <w:rsid w:val="0F4C5A29"/>
    <w:rsid w:val="0F841B59"/>
    <w:rsid w:val="0F950524"/>
    <w:rsid w:val="0FA346A2"/>
    <w:rsid w:val="0FAB1E11"/>
    <w:rsid w:val="0FB32013"/>
    <w:rsid w:val="0FB4718A"/>
    <w:rsid w:val="0FD97E75"/>
    <w:rsid w:val="10AE1E3E"/>
    <w:rsid w:val="10B04B1B"/>
    <w:rsid w:val="10F469DD"/>
    <w:rsid w:val="11162217"/>
    <w:rsid w:val="11D748AD"/>
    <w:rsid w:val="12033062"/>
    <w:rsid w:val="12080FF5"/>
    <w:rsid w:val="120C4728"/>
    <w:rsid w:val="12812DF3"/>
    <w:rsid w:val="129C6D40"/>
    <w:rsid w:val="130970C4"/>
    <w:rsid w:val="130D1D7A"/>
    <w:rsid w:val="133A2B6A"/>
    <w:rsid w:val="13452E04"/>
    <w:rsid w:val="136E7313"/>
    <w:rsid w:val="137A64F1"/>
    <w:rsid w:val="13FF371A"/>
    <w:rsid w:val="14B72B64"/>
    <w:rsid w:val="15AC7AE7"/>
    <w:rsid w:val="15F232AA"/>
    <w:rsid w:val="15F347B3"/>
    <w:rsid w:val="15FC5822"/>
    <w:rsid w:val="163D20FF"/>
    <w:rsid w:val="166D4610"/>
    <w:rsid w:val="16E328E8"/>
    <w:rsid w:val="170B19CF"/>
    <w:rsid w:val="17161E2D"/>
    <w:rsid w:val="17292EA9"/>
    <w:rsid w:val="173725DA"/>
    <w:rsid w:val="175A2624"/>
    <w:rsid w:val="17B12D78"/>
    <w:rsid w:val="17BD4979"/>
    <w:rsid w:val="180516B5"/>
    <w:rsid w:val="18312669"/>
    <w:rsid w:val="183902B9"/>
    <w:rsid w:val="18A818D3"/>
    <w:rsid w:val="18AC0861"/>
    <w:rsid w:val="18C0454B"/>
    <w:rsid w:val="18F509CC"/>
    <w:rsid w:val="193A52A0"/>
    <w:rsid w:val="19924607"/>
    <w:rsid w:val="19C81504"/>
    <w:rsid w:val="19EA6CD0"/>
    <w:rsid w:val="19EF2318"/>
    <w:rsid w:val="1A864A2A"/>
    <w:rsid w:val="1B4855E1"/>
    <w:rsid w:val="1BB50211"/>
    <w:rsid w:val="1BC64A2C"/>
    <w:rsid w:val="1C441FDC"/>
    <w:rsid w:val="1C4F191E"/>
    <w:rsid w:val="1CA73B51"/>
    <w:rsid w:val="1D1E1B46"/>
    <w:rsid w:val="1D46666D"/>
    <w:rsid w:val="1D530E41"/>
    <w:rsid w:val="1D6935B9"/>
    <w:rsid w:val="1D9911C4"/>
    <w:rsid w:val="1DA767F2"/>
    <w:rsid w:val="1DD760FD"/>
    <w:rsid w:val="1E011134"/>
    <w:rsid w:val="1E1443F4"/>
    <w:rsid w:val="1E580DC1"/>
    <w:rsid w:val="1EBE3F80"/>
    <w:rsid w:val="1ED54C34"/>
    <w:rsid w:val="1F257CB7"/>
    <w:rsid w:val="1F467C6F"/>
    <w:rsid w:val="1F6E53F8"/>
    <w:rsid w:val="1FBC514A"/>
    <w:rsid w:val="1FDA4F3D"/>
    <w:rsid w:val="2003439A"/>
    <w:rsid w:val="20627919"/>
    <w:rsid w:val="207B1DBD"/>
    <w:rsid w:val="20AD0878"/>
    <w:rsid w:val="20D561CE"/>
    <w:rsid w:val="20F900A6"/>
    <w:rsid w:val="211A5AC1"/>
    <w:rsid w:val="211B4CBA"/>
    <w:rsid w:val="21315EF3"/>
    <w:rsid w:val="218D78ED"/>
    <w:rsid w:val="21D84004"/>
    <w:rsid w:val="21D95741"/>
    <w:rsid w:val="22137F08"/>
    <w:rsid w:val="221C40C8"/>
    <w:rsid w:val="222E3C91"/>
    <w:rsid w:val="2280028D"/>
    <w:rsid w:val="228B3B76"/>
    <w:rsid w:val="229E4B6B"/>
    <w:rsid w:val="22A83271"/>
    <w:rsid w:val="22AB2515"/>
    <w:rsid w:val="230153E4"/>
    <w:rsid w:val="23537A1B"/>
    <w:rsid w:val="23693C6E"/>
    <w:rsid w:val="23A81AC6"/>
    <w:rsid w:val="23AB6B46"/>
    <w:rsid w:val="23D36FCC"/>
    <w:rsid w:val="23EC5E3E"/>
    <w:rsid w:val="23FD40B9"/>
    <w:rsid w:val="241D16D8"/>
    <w:rsid w:val="2429042B"/>
    <w:rsid w:val="24642BC9"/>
    <w:rsid w:val="24AD5F94"/>
    <w:rsid w:val="24CD1BC1"/>
    <w:rsid w:val="2539433E"/>
    <w:rsid w:val="255C14CA"/>
    <w:rsid w:val="25965263"/>
    <w:rsid w:val="25A04CE7"/>
    <w:rsid w:val="25D92115"/>
    <w:rsid w:val="26195EA4"/>
    <w:rsid w:val="261E4344"/>
    <w:rsid w:val="2665461C"/>
    <w:rsid w:val="267832D8"/>
    <w:rsid w:val="26E34EAD"/>
    <w:rsid w:val="271C2AF9"/>
    <w:rsid w:val="27462995"/>
    <w:rsid w:val="276675F8"/>
    <w:rsid w:val="276958A3"/>
    <w:rsid w:val="27EF3CB3"/>
    <w:rsid w:val="28164755"/>
    <w:rsid w:val="285B737A"/>
    <w:rsid w:val="286B5976"/>
    <w:rsid w:val="28A05040"/>
    <w:rsid w:val="28A12B3E"/>
    <w:rsid w:val="28FC5481"/>
    <w:rsid w:val="290660E4"/>
    <w:rsid w:val="29B743C1"/>
    <w:rsid w:val="2A5F29FA"/>
    <w:rsid w:val="2A757AF1"/>
    <w:rsid w:val="2A8E0479"/>
    <w:rsid w:val="2A8E5901"/>
    <w:rsid w:val="2A9D7CCD"/>
    <w:rsid w:val="2AF26635"/>
    <w:rsid w:val="2AF74029"/>
    <w:rsid w:val="2B244EBB"/>
    <w:rsid w:val="2B3020F5"/>
    <w:rsid w:val="2B560404"/>
    <w:rsid w:val="2B874A48"/>
    <w:rsid w:val="2B894352"/>
    <w:rsid w:val="2BE512DE"/>
    <w:rsid w:val="2BF11E95"/>
    <w:rsid w:val="2C083572"/>
    <w:rsid w:val="2C427A92"/>
    <w:rsid w:val="2C75163F"/>
    <w:rsid w:val="2CB335C8"/>
    <w:rsid w:val="2CBB70BA"/>
    <w:rsid w:val="2D1D4321"/>
    <w:rsid w:val="2D9577C3"/>
    <w:rsid w:val="2DC80CE8"/>
    <w:rsid w:val="2DDA60A5"/>
    <w:rsid w:val="2E7D2441"/>
    <w:rsid w:val="2EC13C67"/>
    <w:rsid w:val="2ECD1AD9"/>
    <w:rsid w:val="2F414EAA"/>
    <w:rsid w:val="2F601055"/>
    <w:rsid w:val="2FCB7730"/>
    <w:rsid w:val="301D445D"/>
    <w:rsid w:val="3039273F"/>
    <w:rsid w:val="3042427D"/>
    <w:rsid w:val="3048049D"/>
    <w:rsid w:val="306405FB"/>
    <w:rsid w:val="30760C45"/>
    <w:rsid w:val="309A4E14"/>
    <w:rsid w:val="30A23EB5"/>
    <w:rsid w:val="3113148D"/>
    <w:rsid w:val="313E0EC8"/>
    <w:rsid w:val="31445C96"/>
    <w:rsid w:val="315C4378"/>
    <w:rsid w:val="318146DE"/>
    <w:rsid w:val="318372B2"/>
    <w:rsid w:val="319F0250"/>
    <w:rsid w:val="31B00B1D"/>
    <w:rsid w:val="325D41F6"/>
    <w:rsid w:val="32D13B20"/>
    <w:rsid w:val="32EC5C70"/>
    <w:rsid w:val="33071136"/>
    <w:rsid w:val="33153593"/>
    <w:rsid w:val="331713C3"/>
    <w:rsid w:val="332E5DA3"/>
    <w:rsid w:val="334B4EC7"/>
    <w:rsid w:val="336A2681"/>
    <w:rsid w:val="33AD216C"/>
    <w:rsid w:val="33B37B8B"/>
    <w:rsid w:val="33D377F4"/>
    <w:rsid w:val="33D94143"/>
    <w:rsid w:val="340F0D88"/>
    <w:rsid w:val="342323F8"/>
    <w:rsid w:val="3448340A"/>
    <w:rsid w:val="34513BC3"/>
    <w:rsid w:val="346639DA"/>
    <w:rsid w:val="34914CDC"/>
    <w:rsid w:val="34CC6681"/>
    <w:rsid w:val="34D766B0"/>
    <w:rsid w:val="34E13437"/>
    <w:rsid w:val="351550AE"/>
    <w:rsid w:val="35197428"/>
    <w:rsid w:val="352172C0"/>
    <w:rsid w:val="353A75A4"/>
    <w:rsid w:val="35731D6B"/>
    <w:rsid w:val="35880EEA"/>
    <w:rsid w:val="359B692C"/>
    <w:rsid w:val="35BF0C44"/>
    <w:rsid w:val="35E44BE1"/>
    <w:rsid w:val="362B0F44"/>
    <w:rsid w:val="363366EC"/>
    <w:rsid w:val="364E3B55"/>
    <w:rsid w:val="36842149"/>
    <w:rsid w:val="36B6732D"/>
    <w:rsid w:val="36F347AA"/>
    <w:rsid w:val="36FC2AF0"/>
    <w:rsid w:val="3705164D"/>
    <w:rsid w:val="370B5A40"/>
    <w:rsid w:val="373D7916"/>
    <w:rsid w:val="37462792"/>
    <w:rsid w:val="376D5966"/>
    <w:rsid w:val="377E3889"/>
    <w:rsid w:val="37B17BB1"/>
    <w:rsid w:val="37C96C92"/>
    <w:rsid w:val="383D7513"/>
    <w:rsid w:val="39367F12"/>
    <w:rsid w:val="3979768F"/>
    <w:rsid w:val="398E611F"/>
    <w:rsid w:val="39C8164D"/>
    <w:rsid w:val="39E56B12"/>
    <w:rsid w:val="39EE59F7"/>
    <w:rsid w:val="3A0D4436"/>
    <w:rsid w:val="3A3D1749"/>
    <w:rsid w:val="3A3E06F2"/>
    <w:rsid w:val="3A3F1290"/>
    <w:rsid w:val="3A69720D"/>
    <w:rsid w:val="3A8C0B11"/>
    <w:rsid w:val="3AC664DC"/>
    <w:rsid w:val="3AFC4698"/>
    <w:rsid w:val="3B086638"/>
    <w:rsid w:val="3BBA063F"/>
    <w:rsid w:val="3BCA3066"/>
    <w:rsid w:val="3C003C3E"/>
    <w:rsid w:val="3C18641D"/>
    <w:rsid w:val="3C3D06E1"/>
    <w:rsid w:val="3C530DD9"/>
    <w:rsid w:val="3CE433F0"/>
    <w:rsid w:val="3D7973F4"/>
    <w:rsid w:val="3E0A307A"/>
    <w:rsid w:val="3E0B5CE4"/>
    <w:rsid w:val="3E635290"/>
    <w:rsid w:val="3E752133"/>
    <w:rsid w:val="3E83486D"/>
    <w:rsid w:val="3EC44618"/>
    <w:rsid w:val="3F387A53"/>
    <w:rsid w:val="3F397872"/>
    <w:rsid w:val="3F496414"/>
    <w:rsid w:val="3FA87960"/>
    <w:rsid w:val="3FCD7412"/>
    <w:rsid w:val="401A7825"/>
    <w:rsid w:val="4043667C"/>
    <w:rsid w:val="406C0674"/>
    <w:rsid w:val="407A6D2B"/>
    <w:rsid w:val="40A77B1B"/>
    <w:rsid w:val="40C6671E"/>
    <w:rsid w:val="40CF1B6E"/>
    <w:rsid w:val="414E2DA1"/>
    <w:rsid w:val="41725499"/>
    <w:rsid w:val="423742B6"/>
    <w:rsid w:val="42516D31"/>
    <w:rsid w:val="42941C9B"/>
    <w:rsid w:val="42ED4847"/>
    <w:rsid w:val="42F94AE0"/>
    <w:rsid w:val="43044F3F"/>
    <w:rsid w:val="435E2D30"/>
    <w:rsid w:val="43683470"/>
    <w:rsid w:val="43887E40"/>
    <w:rsid w:val="443B48B8"/>
    <w:rsid w:val="444403E8"/>
    <w:rsid w:val="44A84EAE"/>
    <w:rsid w:val="44AD5AB7"/>
    <w:rsid w:val="44BF7D5D"/>
    <w:rsid w:val="44C2742C"/>
    <w:rsid w:val="450703F9"/>
    <w:rsid w:val="450A42F3"/>
    <w:rsid w:val="453A5418"/>
    <w:rsid w:val="45C42E27"/>
    <w:rsid w:val="45CD7313"/>
    <w:rsid w:val="45D03A9B"/>
    <w:rsid w:val="45EF3078"/>
    <w:rsid w:val="460E1C7B"/>
    <w:rsid w:val="46323802"/>
    <w:rsid w:val="46616A8D"/>
    <w:rsid w:val="46712740"/>
    <w:rsid w:val="46935E02"/>
    <w:rsid w:val="46CF79B0"/>
    <w:rsid w:val="46F43360"/>
    <w:rsid w:val="47354F5E"/>
    <w:rsid w:val="4773076D"/>
    <w:rsid w:val="47812B1E"/>
    <w:rsid w:val="478131A3"/>
    <w:rsid w:val="478557D4"/>
    <w:rsid w:val="48533C2F"/>
    <w:rsid w:val="48912EFC"/>
    <w:rsid w:val="48917DFF"/>
    <w:rsid w:val="48AC7040"/>
    <w:rsid w:val="48E77249"/>
    <w:rsid w:val="48F90A47"/>
    <w:rsid w:val="49185C54"/>
    <w:rsid w:val="499E3420"/>
    <w:rsid w:val="49DA50C7"/>
    <w:rsid w:val="49F50475"/>
    <w:rsid w:val="4A995A37"/>
    <w:rsid w:val="4AA0613D"/>
    <w:rsid w:val="4AA27D8E"/>
    <w:rsid w:val="4AD27D28"/>
    <w:rsid w:val="4AE47DFD"/>
    <w:rsid w:val="4AF62644"/>
    <w:rsid w:val="4AF97BDF"/>
    <w:rsid w:val="4B106B52"/>
    <w:rsid w:val="4B132F8D"/>
    <w:rsid w:val="4B4A023B"/>
    <w:rsid w:val="4BC32090"/>
    <w:rsid w:val="4BE66A8D"/>
    <w:rsid w:val="4C1C659D"/>
    <w:rsid w:val="4C5116B7"/>
    <w:rsid w:val="4C626F78"/>
    <w:rsid w:val="4C704112"/>
    <w:rsid w:val="4C9715DE"/>
    <w:rsid w:val="4C9D6AA1"/>
    <w:rsid w:val="4CD11181"/>
    <w:rsid w:val="4CF50A7A"/>
    <w:rsid w:val="4CFE47D7"/>
    <w:rsid w:val="4D386F9E"/>
    <w:rsid w:val="4D584C37"/>
    <w:rsid w:val="4D6E00AF"/>
    <w:rsid w:val="4D796EA1"/>
    <w:rsid w:val="4D942C95"/>
    <w:rsid w:val="4DD201A9"/>
    <w:rsid w:val="4E56172D"/>
    <w:rsid w:val="4E6417C1"/>
    <w:rsid w:val="4EC533B4"/>
    <w:rsid w:val="4EF53CF9"/>
    <w:rsid w:val="4F054FD8"/>
    <w:rsid w:val="4FA07362"/>
    <w:rsid w:val="4FBC3CB9"/>
    <w:rsid w:val="4FD00101"/>
    <w:rsid w:val="4FF4781B"/>
    <w:rsid w:val="50783C0E"/>
    <w:rsid w:val="50846354"/>
    <w:rsid w:val="51337E8B"/>
    <w:rsid w:val="513F1A6B"/>
    <w:rsid w:val="51480AF2"/>
    <w:rsid w:val="51986A7C"/>
    <w:rsid w:val="519B37D2"/>
    <w:rsid w:val="51A95A93"/>
    <w:rsid w:val="51E14F93"/>
    <w:rsid w:val="520B5935"/>
    <w:rsid w:val="521C0134"/>
    <w:rsid w:val="5251726B"/>
    <w:rsid w:val="52623ABC"/>
    <w:rsid w:val="52677B27"/>
    <w:rsid w:val="52CA05EC"/>
    <w:rsid w:val="52E723A3"/>
    <w:rsid w:val="52FB6E37"/>
    <w:rsid w:val="533C41C5"/>
    <w:rsid w:val="533C4EB2"/>
    <w:rsid w:val="536B7291"/>
    <w:rsid w:val="536E13A9"/>
    <w:rsid w:val="53B11B0F"/>
    <w:rsid w:val="53E619C7"/>
    <w:rsid w:val="53EE7333"/>
    <w:rsid w:val="5407197E"/>
    <w:rsid w:val="54104536"/>
    <w:rsid w:val="54487B38"/>
    <w:rsid w:val="54B4145C"/>
    <w:rsid w:val="54D65A7C"/>
    <w:rsid w:val="54FD0A8A"/>
    <w:rsid w:val="552E2619"/>
    <w:rsid w:val="552F3B91"/>
    <w:rsid w:val="55591EDD"/>
    <w:rsid w:val="55B8083D"/>
    <w:rsid w:val="55BE7B05"/>
    <w:rsid w:val="55EF1275"/>
    <w:rsid w:val="5708799A"/>
    <w:rsid w:val="58040BF9"/>
    <w:rsid w:val="5858676E"/>
    <w:rsid w:val="58A0329A"/>
    <w:rsid w:val="58A874C6"/>
    <w:rsid w:val="58AE2390"/>
    <w:rsid w:val="58B31A8B"/>
    <w:rsid w:val="59080949"/>
    <w:rsid w:val="59B318AD"/>
    <w:rsid w:val="59B63649"/>
    <w:rsid w:val="59E8623F"/>
    <w:rsid w:val="5A0E0CBD"/>
    <w:rsid w:val="5A2475AC"/>
    <w:rsid w:val="5A7B609B"/>
    <w:rsid w:val="5A8D128A"/>
    <w:rsid w:val="5A9C0643"/>
    <w:rsid w:val="5AA81FF6"/>
    <w:rsid w:val="5AFD12A8"/>
    <w:rsid w:val="5B665F9C"/>
    <w:rsid w:val="5BEF2E0C"/>
    <w:rsid w:val="5C313919"/>
    <w:rsid w:val="5C316076"/>
    <w:rsid w:val="5C9711A5"/>
    <w:rsid w:val="5D0447D5"/>
    <w:rsid w:val="5D107877"/>
    <w:rsid w:val="5D49203E"/>
    <w:rsid w:val="5D6D431A"/>
    <w:rsid w:val="5D773808"/>
    <w:rsid w:val="5D922ECD"/>
    <w:rsid w:val="5DDE1A54"/>
    <w:rsid w:val="5E1F79F5"/>
    <w:rsid w:val="5E3D4F56"/>
    <w:rsid w:val="5E5C0156"/>
    <w:rsid w:val="5E971189"/>
    <w:rsid w:val="5F00458D"/>
    <w:rsid w:val="5FFA0248"/>
    <w:rsid w:val="60157FFC"/>
    <w:rsid w:val="60222571"/>
    <w:rsid w:val="605000C2"/>
    <w:rsid w:val="6079073C"/>
    <w:rsid w:val="607D5184"/>
    <w:rsid w:val="60864440"/>
    <w:rsid w:val="60B065B7"/>
    <w:rsid w:val="60B176A8"/>
    <w:rsid w:val="60F76287"/>
    <w:rsid w:val="615D17EC"/>
    <w:rsid w:val="61754091"/>
    <w:rsid w:val="61FF0CA7"/>
    <w:rsid w:val="623C6124"/>
    <w:rsid w:val="626E2769"/>
    <w:rsid w:val="62C45B54"/>
    <w:rsid w:val="62D46BC5"/>
    <w:rsid w:val="630E7D74"/>
    <w:rsid w:val="633013C5"/>
    <w:rsid w:val="63351AF5"/>
    <w:rsid w:val="63461ABD"/>
    <w:rsid w:val="63AA3121"/>
    <w:rsid w:val="63C4630B"/>
    <w:rsid w:val="64183E80"/>
    <w:rsid w:val="64A96CD9"/>
    <w:rsid w:val="64CB79C8"/>
    <w:rsid w:val="64FF6124"/>
    <w:rsid w:val="65180933"/>
    <w:rsid w:val="65564C47"/>
    <w:rsid w:val="65884668"/>
    <w:rsid w:val="65AA44C4"/>
    <w:rsid w:val="65D53D3B"/>
    <w:rsid w:val="660E6032"/>
    <w:rsid w:val="668120DB"/>
    <w:rsid w:val="669E73DD"/>
    <w:rsid w:val="66D045C0"/>
    <w:rsid w:val="67231596"/>
    <w:rsid w:val="678D79C8"/>
    <w:rsid w:val="678E7302"/>
    <w:rsid w:val="68724E26"/>
    <w:rsid w:val="68A662B1"/>
    <w:rsid w:val="68F453DA"/>
    <w:rsid w:val="691A3DDD"/>
    <w:rsid w:val="69684D49"/>
    <w:rsid w:val="69B018C1"/>
    <w:rsid w:val="6A0A71EA"/>
    <w:rsid w:val="6A16503C"/>
    <w:rsid w:val="6A195DE7"/>
    <w:rsid w:val="6A7B6F4F"/>
    <w:rsid w:val="6A8E581F"/>
    <w:rsid w:val="6AAD2D5F"/>
    <w:rsid w:val="6AD72F36"/>
    <w:rsid w:val="6BA41E2C"/>
    <w:rsid w:val="6BA53001"/>
    <w:rsid w:val="6BCA61D7"/>
    <w:rsid w:val="6CBB2F81"/>
    <w:rsid w:val="6D326DE0"/>
    <w:rsid w:val="6D443E48"/>
    <w:rsid w:val="6D5E7031"/>
    <w:rsid w:val="6D5F0076"/>
    <w:rsid w:val="6D643DFF"/>
    <w:rsid w:val="6DA53394"/>
    <w:rsid w:val="6DCB73B6"/>
    <w:rsid w:val="6DD755E6"/>
    <w:rsid w:val="6E0D5999"/>
    <w:rsid w:val="6E4271BE"/>
    <w:rsid w:val="6E703E06"/>
    <w:rsid w:val="6EBA6E02"/>
    <w:rsid w:val="6EE90986"/>
    <w:rsid w:val="6F080748"/>
    <w:rsid w:val="6F4F7A7C"/>
    <w:rsid w:val="6F930B72"/>
    <w:rsid w:val="6FDD6625"/>
    <w:rsid w:val="700363D5"/>
    <w:rsid w:val="702A5F91"/>
    <w:rsid w:val="70354A5F"/>
    <w:rsid w:val="70634B02"/>
    <w:rsid w:val="70D51B92"/>
    <w:rsid w:val="711B4938"/>
    <w:rsid w:val="712A4B1A"/>
    <w:rsid w:val="713D040C"/>
    <w:rsid w:val="719B5840"/>
    <w:rsid w:val="71E96CF5"/>
    <w:rsid w:val="72420550"/>
    <w:rsid w:val="724B5F2B"/>
    <w:rsid w:val="729901DD"/>
    <w:rsid w:val="733F6FEA"/>
    <w:rsid w:val="739D26F8"/>
    <w:rsid w:val="73DB194D"/>
    <w:rsid w:val="73EF3D7E"/>
    <w:rsid w:val="744D11B3"/>
    <w:rsid w:val="745F621A"/>
    <w:rsid w:val="747E5633"/>
    <w:rsid w:val="749809E1"/>
    <w:rsid w:val="75076C79"/>
    <w:rsid w:val="751C3E82"/>
    <w:rsid w:val="7543591C"/>
    <w:rsid w:val="756F0752"/>
    <w:rsid w:val="757D09AA"/>
    <w:rsid w:val="75B27CA5"/>
    <w:rsid w:val="75B83D0F"/>
    <w:rsid w:val="75CC3053"/>
    <w:rsid w:val="760017AF"/>
    <w:rsid w:val="765A0B08"/>
    <w:rsid w:val="76BF476C"/>
    <w:rsid w:val="76F7523E"/>
    <w:rsid w:val="77093B3E"/>
    <w:rsid w:val="773C1DDE"/>
    <w:rsid w:val="777F364F"/>
    <w:rsid w:val="77B33C85"/>
    <w:rsid w:val="780E4529"/>
    <w:rsid w:val="786D408E"/>
    <w:rsid w:val="788B70E6"/>
    <w:rsid w:val="78BC2B0D"/>
    <w:rsid w:val="79AC4C43"/>
    <w:rsid w:val="7A1F550B"/>
    <w:rsid w:val="7A656348"/>
    <w:rsid w:val="7AF87EE0"/>
    <w:rsid w:val="7AFE5EB8"/>
    <w:rsid w:val="7B3F6A8D"/>
    <w:rsid w:val="7B613568"/>
    <w:rsid w:val="7B7917EF"/>
    <w:rsid w:val="7BAB4C32"/>
    <w:rsid w:val="7BC9618D"/>
    <w:rsid w:val="7C0C4D1D"/>
    <w:rsid w:val="7C303507"/>
    <w:rsid w:val="7CC10B4F"/>
    <w:rsid w:val="7CC6546E"/>
    <w:rsid w:val="7CE633A8"/>
    <w:rsid w:val="7D1140FE"/>
    <w:rsid w:val="7D20704E"/>
    <w:rsid w:val="7DA8210C"/>
    <w:rsid w:val="7E382BC1"/>
    <w:rsid w:val="7EA01C51"/>
    <w:rsid w:val="7EAE2068"/>
    <w:rsid w:val="7EC448BF"/>
    <w:rsid w:val="7F1A6186"/>
    <w:rsid w:val="7F4B7FF1"/>
    <w:rsid w:val="7F6862B5"/>
    <w:rsid w:val="7F8E14D9"/>
    <w:rsid w:val="7FF60934"/>
    <w:rsid w:val="B7F3381B"/>
    <w:rsid w:val="BF9798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16"/>
      <w:szCs w:val="16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838" w:firstLine="838"/>
    </w:pPr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6"/>
    <w:link w:val="4"/>
    <w:qFormat/>
    <w:uiPriority w:val="0"/>
    <w:rPr>
      <w:rFonts w:ascii="宋体" w:hAnsi="宋体" w:cs="宋体"/>
      <w:sz w:val="18"/>
      <w:szCs w:val="18"/>
      <w:lang w:eastAsia="en-US"/>
    </w:rPr>
  </w:style>
  <w:style w:type="character" w:customStyle="1" w:styleId="12">
    <w:name w:val="页脚 Char"/>
    <w:basedOn w:val="6"/>
    <w:link w:val="3"/>
    <w:qFormat/>
    <w:uiPriority w:val="0"/>
    <w:rPr>
      <w:rFonts w:ascii="宋体" w:hAnsi="宋体" w:cs="宋体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831</Words>
  <Characters>4740</Characters>
  <Lines>39</Lines>
  <Paragraphs>11</Paragraphs>
  <TotalTime>1</TotalTime>
  <ScaleCrop>false</ScaleCrop>
  <LinksUpToDate>false</LinksUpToDate>
  <CharactersWithSpaces>5560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2023-01-05T19:39:00Z</dcterms:created>
  <dc:creator>Administrator</dc:creator>
  <cp:lastModifiedBy>kylin</cp:lastModifiedBy>
  <cp:lastPrinted>2023-09-19T08:45:00Z</cp:lastPrinted>
  <dcterms:modified xsi:type="dcterms:W3CDTF">2025-10-17T11:52:38Z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2023-01-05T00:00:00Z</vt:filetime>
  </property>
  <property fmtid="{D5CDD505-2E9C-101B-9397-08002B2CF9AE}" pid="3" name="LastSaved">
    <vt:filetime>2023-01-05T00:00:00Z</vt:filetime>
  </property>
  <property fmtid="{D5CDD505-2E9C-101B-9397-08002B2CF9AE}" pid="4" name="KSOProductBuildVer">
    <vt:lpwstr>2052-11.8.2.1128</vt:lpwstr>
  </property>
  <property fmtid="{D5CDD505-2E9C-101B-9397-08002B2CF9AE}" pid="5" name="ICV">
    <vt:lpwstr>7767585F20C742BBB63CB325E4421549</vt:lpwstr>
  </property>
</Properties>
</file>